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79" w:rsidRDefault="00E41579" w:rsidP="008272DE">
      <w:pPr>
        <w:pStyle w:val="berschrift1"/>
      </w:pPr>
      <w:r>
        <w:t xml:space="preserve">SICK bringt </w:t>
      </w:r>
      <w:proofErr w:type="spellStart"/>
      <w:r>
        <w:t>EventCam</w:t>
      </w:r>
      <w:proofErr w:type="spellEnd"/>
      <w:r>
        <w:t xml:space="preserve"> für die Fehlersuche auf den Markt</w:t>
      </w:r>
    </w:p>
    <w:p w:rsidR="00D36503" w:rsidRDefault="00D36503" w:rsidP="00D73797"/>
    <w:p w:rsidR="00A5077F" w:rsidRPr="00A5077F" w:rsidRDefault="008272DE" w:rsidP="008A077B">
      <w:pPr>
        <w:spacing w:after="240"/>
        <w:rPr>
          <w:rFonts w:cs="Arial"/>
          <w:szCs w:val="20"/>
        </w:rPr>
      </w:pPr>
      <w:r w:rsidRPr="00A5077F">
        <w:rPr>
          <w:rFonts w:cs="Arial"/>
          <w:b/>
          <w:bCs/>
          <w:szCs w:val="20"/>
        </w:rPr>
        <w:t xml:space="preserve">Waldkirch, im Juli 2019 – </w:t>
      </w:r>
      <w:r w:rsidR="00642AAD">
        <w:rPr>
          <w:rFonts w:cs="Arial"/>
          <w:b/>
          <w:bCs/>
          <w:szCs w:val="20"/>
        </w:rPr>
        <w:t>SICK</w:t>
      </w:r>
      <w:r w:rsidR="00E41579">
        <w:rPr>
          <w:rFonts w:cs="Arial"/>
          <w:b/>
          <w:bCs/>
          <w:szCs w:val="20"/>
        </w:rPr>
        <w:t xml:space="preserve">s neue </w:t>
      </w:r>
      <w:proofErr w:type="spellStart"/>
      <w:r w:rsidR="00E41579">
        <w:rPr>
          <w:rFonts w:cs="Arial"/>
          <w:b/>
          <w:bCs/>
          <w:szCs w:val="20"/>
        </w:rPr>
        <w:t>EventCam</w:t>
      </w:r>
      <w:proofErr w:type="spellEnd"/>
      <w:r w:rsidR="00642AAD">
        <w:rPr>
          <w:rFonts w:cs="Arial"/>
          <w:b/>
          <w:bCs/>
          <w:szCs w:val="20"/>
        </w:rPr>
        <w:t xml:space="preserve"> bringt </w:t>
      </w:r>
      <w:r w:rsidR="00737CE9">
        <w:rPr>
          <w:rFonts w:cs="Arial"/>
          <w:b/>
          <w:bCs/>
          <w:szCs w:val="20"/>
        </w:rPr>
        <w:t>Klarheit statt</w:t>
      </w:r>
      <w:r w:rsidR="00A5077F" w:rsidRPr="00A5077F">
        <w:rPr>
          <w:rFonts w:cs="Arial"/>
          <w:b/>
          <w:bCs/>
          <w:szCs w:val="20"/>
        </w:rPr>
        <w:t xml:space="preserve"> Kopfzerbrechen </w:t>
      </w:r>
      <w:r w:rsidR="00737CE9">
        <w:rPr>
          <w:rFonts w:cs="Arial"/>
          <w:b/>
          <w:bCs/>
          <w:szCs w:val="20"/>
        </w:rPr>
        <w:t>bei</w:t>
      </w:r>
      <w:r w:rsidR="00A5077F" w:rsidRPr="00A5077F">
        <w:rPr>
          <w:rFonts w:cs="Arial"/>
          <w:b/>
          <w:bCs/>
          <w:szCs w:val="20"/>
        </w:rPr>
        <w:t xml:space="preserve"> unerklärliche</w:t>
      </w:r>
      <w:r w:rsidR="002D1267">
        <w:rPr>
          <w:rFonts w:cs="Arial"/>
          <w:b/>
          <w:bCs/>
          <w:szCs w:val="20"/>
        </w:rPr>
        <w:t>n</w:t>
      </w:r>
      <w:r w:rsidR="00A5077F" w:rsidRPr="00A5077F">
        <w:rPr>
          <w:rFonts w:cs="Arial"/>
          <w:b/>
          <w:bCs/>
          <w:szCs w:val="20"/>
        </w:rPr>
        <w:t xml:space="preserve"> </w:t>
      </w:r>
      <w:r w:rsidR="00A5077F">
        <w:rPr>
          <w:rFonts w:cs="Arial"/>
          <w:b/>
          <w:bCs/>
          <w:szCs w:val="20"/>
        </w:rPr>
        <w:t>Greif</w:t>
      </w:r>
      <w:r w:rsidR="002D1267">
        <w:rPr>
          <w:rFonts w:cs="Arial"/>
          <w:b/>
          <w:bCs/>
          <w:szCs w:val="20"/>
        </w:rPr>
        <w:t xml:space="preserve">-, </w:t>
      </w:r>
      <w:r w:rsidR="00A5077F" w:rsidRPr="00A5077F">
        <w:rPr>
          <w:rFonts w:cs="Arial"/>
          <w:b/>
          <w:bCs/>
          <w:szCs w:val="20"/>
        </w:rPr>
        <w:t>Handhabungs</w:t>
      </w:r>
      <w:r w:rsidR="002D1267">
        <w:rPr>
          <w:rFonts w:cs="Arial"/>
          <w:b/>
          <w:bCs/>
          <w:szCs w:val="20"/>
        </w:rPr>
        <w:t>- oder Positionier</w:t>
      </w:r>
      <w:r w:rsidR="00A5077F" w:rsidRPr="00A5077F">
        <w:rPr>
          <w:rFonts w:cs="Arial"/>
          <w:b/>
          <w:bCs/>
          <w:szCs w:val="20"/>
        </w:rPr>
        <w:t>probleme</w:t>
      </w:r>
      <w:r w:rsidR="002D1267">
        <w:rPr>
          <w:rFonts w:cs="Arial"/>
          <w:b/>
          <w:bCs/>
          <w:szCs w:val="20"/>
        </w:rPr>
        <w:t>n</w:t>
      </w:r>
      <w:r w:rsidR="0027502C">
        <w:rPr>
          <w:rFonts w:cs="Arial"/>
          <w:b/>
          <w:bCs/>
          <w:szCs w:val="20"/>
        </w:rPr>
        <w:t>, bei</w:t>
      </w:r>
      <w:r w:rsidR="00A5077F" w:rsidRPr="00A5077F">
        <w:rPr>
          <w:rFonts w:cs="Arial"/>
          <w:b/>
          <w:bCs/>
          <w:szCs w:val="20"/>
        </w:rPr>
        <w:t xml:space="preserve"> nicht nachvollziehbare</w:t>
      </w:r>
      <w:r w:rsidR="0071092C">
        <w:rPr>
          <w:rFonts w:cs="Arial"/>
          <w:b/>
          <w:bCs/>
          <w:szCs w:val="20"/>
        </w:rPr>
        <w:t>n</w:t>
      </w:r>
      <w:r w:rsidR="00A5077F" w:rsidRPr="00A5077F">
        <w:rPr>
          <w:rFonts w:cs="Arial"/>
          <w:b/>
          <w:bCs/>
          <w:szCs w:val="20"/>
        </w:rPr>
        <w:t xml:space="preserve"> Montagefehler</w:t>
      </w:r>
      <w:r w:rsidR="0071092C">
        <w:rPr>
          <w:rFonts w:cs="Arial"/>
          <w:b/>
          <w:bCs/>
          <w:szCs w:val="20"/>
        </w:rPr>
        <w:t>n</w:t>
      </w:r>
      <w:r w:rsidR="000353BB">
        <w:rPr>
          <w:rFonts w:cs="Arial"/>
          <w:b/>
          <w:bCs/>
          <w:szCs w:val="20"/>
        </w:rPr>
        <w:t xml:space="preserve"> oder Maschinenstopps</w:t>
      </w:r>
      <w:r w:rsidR="00642AAD">
        <w:rPr>
          <w:rFonts w:cs="Arial"/>
          <w:b/>
          <w:bCs/>
          <w:szCs w:val="20"/>
        </w:rPr>
        <w:t>.</w:t>
      </w:r>
      <w:r w:rsidR="00A5077F" w:rsidRPr="00A5077F">
        <w:rPr>
          <w:rFonts w:cs="Arial"/>
          <w:b/>
          <w:bCs/>
          <w:szCs w:val="20"/>
        </w:rPr>
        <w:t xml:space="preserve"> </w:t>
      </w:r>
      <w:r w:rsidR="00E41579">
        <w:rPr>
          <w:rFonts w:cs="Arial"/>
          <w:b/>
          <w:bCs/>
          <w:szCs w:val="20"/>
        </w:rPr>
        <w:t xml:space="preserve">Die </w:t>
      </w:r>
      <w:r w:rsidR="00540EE3" w:rsidRPr="00A5077F">
        <w:rPr>
          <w:rFonts w:cs="Arial"/>
          <w:b/>
          <w:bCs/>
          <w:szCs w:val="20"/>
        </w:rPr>
        <w:t>industrietaugliche 2D-Kamera</w:t>
      </w:r>
      <w:r w:rsidR="00E41579">
        <w:rPr>
          <w:rFonts w:cs="Arial"/>
          <w:b/>
          <w:bCs/>
          <w:szCs w:val="20"/>
        </w:rPr>
        <w:t xml:space="preserve"> ist </w:t>
      </w:r>
      <w:r w:rsidR="00A5077F" w:rsidRPr="00A5077F">
        <w:rPr>
          <w:rFonts w:cs="Arial"/>
          <w:b/>
          <w:bCs/>
          <w:szCs w:val="20"/>
        </w:rPr>
        <w:t xml:space="preserve">auf die </w:t>
      </w:r>
      <w:r w:rsidR="00540EE3" w:rsidRPr="00A5077F">
        <w:rPr>
          <w:rFonts w:cs="Arial"/>
          <w:b/>
          <w:bCs/>
          <w:szCs w:val="20"/>
        </w:rPr>
        <w:t xml:space="preserve">Detektion und Analyse </w:t>
      </w:r>
      <w:r w:rsidR="00A5077F" w:rsidRPr="00A5077F">
        <w:rPr>
          <w:rFonts w:cs="Arial"/>
          <w:b/>
          <w:bCs/>
          <w:szCs w:val="20"/>
        </w:rPr>
        <w:t>von sporadischen</w:t>
      </w:r>
      <w:r w:rsidR="00540EE3" w:rsidRPr="00A5077F">
        <w:rPr>
          <w:rFonts w:cs="Arial"/>
          <w:b/>
          <w:bCs/>
          <w:szCs w:val="20"/>
        </w:rPr>
        <w:t xml:space="preserve"> Fehler</w:t>
      </w:r>
      <w:r w:rsidR="00A5077F" w:rsidRPr="00A5077F">
        <w:rPr>
          <w:rFonts w:cs="Arial"/>
          <w:b/>
          <w:bCs/>
          <w:szCs w:val="20"/>
        </w:rPr>
        <w:t>n</w:t>
      </w:r>
      <w:r w:rsidR="00540EE3" w:rsidRPr="00A5077F">
        <w:rPr>
          <w:rFonts w:cs="Arial"/>
          <w:b/>
          <w:bCs/>
          <w:szCs w:val="20"/>
        </w:rPr>
        <w:t xml:space="preserve"> in</w:t>
      </w:r>
      <w:r w:rsidR="00642AAD">
        <w:rPr>
          <w:rFonts w:cs="Arial"/>
          <w:b/>
          <w:bCs/>
          <w:szCs w:val="20"/>
        </w:rPr>
        <w:t xml:space="preserve"> </w:t>
      </w:r>
      <w:r w:rsidR="00540EE3" w:rsidRPr="00A5077F">
        <w:rPr>
          <w:rFonts w:cs="Arial"/>
          <w:b/>
          <w:bCs/>
          <w:szCs w:val="20"/>
        </w:rPr>
        <w:t>industriellen Prozessen</w:t>
      </w:r>
      <w:r w:rsidR="00A5077F" w:rsidRPr="00A5077F">
        <w:rPr>
          <w:rFonts w:cs="Arial"/>
          <w:b/>
          <w:bCs/>
          <w:szCs w:val="20"/>
        </w:rPr>
        <w:t xml:space="preserve"> spezialisiert</w:t>
      </w:r>
      <w:r w:rsidR="00540EE3" w:rsidRPr="0071092C">
        <w:rPr>
          <w:rFonts w:cs="Arial"/>
          <w:b/>
          <w:bCs/>
          <w:szCs w:val="20"/>
        </w:rPr>
        <w:t>.</w:t>
      </w:r>
      <w:r w:rsidR="00A5077F" w:rsidRPr="0071092C">
        <w:rPr>
          <w:rFonts w:cs="Arial"/>
          <w:b/>
          <w:bCs/>
          <w:szCs w:val="20"/>
        </w:rPr>
        <w:t xml:space="preserve"> Sie lässt sich sehr flexibel in stationäre und mobile Applikationen integrieren, ist netzwerkfähig und liefert </w:t>
      </w:r>
      <w:r w:rsidR="00737CE9">
        <w:rPr>
          <w:rFonts w:cs="Arial"/>
          <w:b/>
          <w:bCs/>
          <w:szCs w:val="20"/>
        </w:rPr>
        <w:t>Einzelaufnahmen</w:t>
      </w:r>
      <w:r w:rsidR="00A5077F" w:rsidRPr="0071092C">
        <w:rPr>
          <w:rFonts w:cs="Arial"/>
          <w:b/>
          <w:bCs/>
          <w:szCs w:val="20"/>
        </w:rPr>
        <w:t xml:space="preserve"> und </w:t>
      </w:r>
      <w:r w:rsidR="0071092C" w:rsidRPr="0071092C">
        <w:rPr>
          <w:rFonts w:cs="Arial"/>
          <w:b/>
          <w:bCs/>
          <w:szCs w:val="20"/>
        </w:rPr>
        <w:t>Video</w:t>
      </w:r>
      <w:r w:rsidR="00A5077F" w:rsidRPr="0071092C">
        <w:rPr>
          <w:rFonts w:cs="Arial"/>
          <w:b/>
          <w:bCs/>
          <w:szCs w:val="20"/>
        </w:rPr>
        <w:t xml:space="preserve">sequenzen in </w:t>
      </w:r>
      <w:r w:rsidR="00737CE9">
        <w:rPr>
          <w:rFonts w:cs="Arial"/>
          <w:b/>
          <w:bCs/>
          <w:szCs w:val="20"/>
        </w:rPr>
        <w:t>höchster Bildqualität</w:t>
      </w:r>
      <w:r w:rsidR="00CE0BBE">
        <w:rPr>
          <w:rFonts w:cs="Arial"/>
          <w:b/>
          <w:bCs/>
          <w:szCs w:val="20"/>
        </w:rPr>
        <w:t xml:space="preserve"> </w:t>
      </w:r>
      <w:r w:rsidR="00642AAD">
        <w:rPr>
          <w:rFonts w:cs="Arial"/>
          <w:b/>
          <w:bCs/>
          <w:szCs w:val="20"/>
        </w:rPr>
        <w:t>für</w:t>
      </w:r>
      <w:r w:rsidR="00642AAD" w:rsidRPr="0071092C">
        <w:rPr>
          <w:rFonts w:cs="Arial"/>
          <w:b/>
          <w:bCs/>
          <w:szCs w:val="20"/>
        </w:rPr>
        <w:t xml:space="preserve"> </w:t>
      </w:r>
      <w:r w:rsidR="00A5077F" w:rsidRPr="0071092C">
        <w:rPr>
          <w:rFonts w:cs="Arial"/>
          <w:b/>
          <w:bCs/>
          <w:szCs w:val="20"/>
        </w:rPr>
        <w:t>detailgetreue Fehleranalyse</w:t>
      </w:r>
      <w:r w:rsidR="00642AAD">
        <w:rPr>
          <w:rFonts w:cs="Arial"/>
          <w:b/>
          <w:bCs/>
          <w:szCs w:val="20"/>
        </w:rPr>
        <w:t>n</w:t>
      </w:r>
      <w:r w:rsidR="00A5077F" w:rsidRPr="0071092C">
        <w:rPr>
          <w:rFonts w:cs="Arial"/>
          <w:b/>
          <w:bCs/>
          <w:szCs w:val="20"/>
        </w:rPr>
        <w:t xml:space="preserve">. </w:t>
      </w:r>
    </w:p>
    <w:p w:rsidR="002D1267" w:rsidRPr="002D1267" w:rsidRDefault="0071092C" w:rsidP="002D1267">
      <w:pPr>
        <w:spacing w:after="240"/>
        <w:rPr>
          <w:rFonts w:cs="Arial"/>
          <w:sz w:val="16"/>
          <w:szCs w:val="16"/>
        </w:rPr>
      </w:pPr>
      <w:r w:rsidRPr="002D1267">
        <w:rPr>
          <w:rFonts w:cs="Arial"/>
          <w:szCs w:val="20"/>
        </w:rPr>
        <w:t xml:space="preserve">Optik, </w:t>
      </w:r>
      <w:r w:rsidR="00602C1F">
        <w:rPr>
          <w:rFonts w:cs="Arial"/>
          <w:szCs w:val="20"/>
        </w:rPr>
        <w:t xml:space="preserve">Beleuchtung, </w:t>
      </w:r>
      <w:r w:rsidRPr="002D1267">
        <w:rPr>
          <w:rFonts w:cs="Arial"/>
          <w:szCs w:val="20"/>
        </w:rPr>
        <w:t xml:space="preserve">Elektronik und Ringspeicher der </w:t>
      </w:r>
      <w:r w:rsidR="00642AAD">
        <w:rPr>
          <w:rFonts w:cs="Arial"/>
          <w:szCs w:val="20"/>
        </w:rPr>
        <w:t xml:space="preserve">neuen </w:t>
      </w:r>
      <w:proofErr w:type="spellStart"/>
      <w:r w:rsidRPr="002D1267">
        <w:rPr>
          <w:rFonts w:cs="Arial"/>
          <w:szCs w:val="20"/>
        </w:rPr>
        <w:t>EventCam</w:t>
      </w:r>
      <w:proofErr w:type="spellEnd"/>
      <w:r w:rsidRPr="002D1267">
        <w:rPr>
          <w:rFonts w:cs="Arial"/>
          <w:szCs w:val="20"/>
        </w:rPr>
        <w:t xml:space="preserve"> </w:t>
      </w:r>
      <w:r w:rsidR="00642AAD">
        <w:rPr>
          <w:rFonts w:cs="Arial"/>
          <w:szCs w:val="20"/>
        </w:rPr>
        <w:t xml:space="preserve">von SICK </w:t>
      </w:r>
      <w:r w:rsidRPr="002D1267">
        <w:rPr>
          <w:rFonts w:cs="Arial"/>
          <w:szCs w:val="20"/>
        </w:rPr>
        <w:t xml:space="preserve">sind in einem </w:t>
      </w:r>
      <w:r w:rsidR="000C7E7C" w:rsidRPr="002D1267">
        <w:rPr>
          <w:rFonts w:cs="Arial"/>
          <w:szCs w:val="20"/>
        </w:rPr>
        <w:t xml:space="preserve">kompakten </w:t>
      </w:r>
      <w:r w:rsidRPr="002D1267">
        <w:rPr>
          <w:rFonts w:cs="Arial"/>
          <w:szCs w:val="20"/>
        </w:rPr>
        <w:t xml:space="preserve">und </w:t>
      </w:r>
      <w:r w:rsidR="000C7E7C" w:rsidRPr="002D1267">
        <w:rPr>
          <w:rFonts w:cs="Arial"/>
          <w:szCs w:val="20"/>
        </w:rPr>
        <w:t xml:space="preserve">robusten </w:t>
      </w:r>
      <w:r w:rsidRPr="002D1267">
        <w:rPr>
          <w:rFonts w:cs="Arial"/>
          <w:szCs w:val="20"/>
        </w:rPr>
        <w:t xml:space="preserve">IP65-Gehäuse aus Aluminiumguss untergebracht. Dieses bietet zahlreiche Befestigungsoptionen, so dass die Kamera in unterschiedlichen Positionen montiert und diese sehr schnell und flexibel verändert werden können. </w:t>
      </w:r>
      <w:r w:rsidR="002D1267" w:rsidRPr="002D1267">
        <w:rPr>
          <w:rFonts w:cs="Arial"/>
          <w:szCs w:val="20"/>
        </w:rPr>
        <w:t xml:space="preserve">Die </w:t>
      </w:r>
      <w:r w:rsidR="00DE4487">
        <w:rPr>
          <w:rFonts w:cs="Arial"/>
          <w:szCs w:val="20"/>
        </w:rPr>
        <w:t>Parametrierung</w:t>
      </w:r>
      <w:r w:rsidR="002D1267" w:rsidRPr="002D1267">
        <w:rPr>
          <w:rFonts w:cs="Arial"/>
          <w:szCs w:val="20"/>
        </w:rPr>
        <w:t xml:space="preserve"> der Kamera ist denkbar einfach: in der browser-basierten SICK Software SOPAS Air werden die Auflösung, das Ausgabeformat und das Trigger</w:t>
      </w:r>
      <w:r w:rsidR="0027502C">
        <w:rPr>
          <w:rFonts w:cs="Arial"/>
          <w:szCs w:val="20"/>
        </w:rPr>
        <w:t>-S</w:t>
      </w:r>
      <w:r w:rsidR="002D1267" w:rsidRPr="002D1267">
        <w:rPr>
          <w:rFonts w:cs="Arial"/>
          <w:szCs w:val="20"/>
        </w:rPr>
        <w:t>ignal mit wenigen Klicks eingestellt.</w:t>
      </w:r>
      <w:r w:rsidR="00DE4487">
        <w:rPr>
          <w:rFonts w:cs="Arial"/>
          <w:szCs w:val="20"/>
        </w:rPr>
        <w:t xml:space="preserve"> </w:t>
      </w:r>
    </w:p>
    <w:p w:rsidR="002D1267" w:rsidRPr="00DE4487" w:rsidRDefault="000C7E7C" w:rsidP="008A077B">
      <w:pPr>
        <w:spacing w:after="240"/>
        <w:rPr>
          <w:rFonts w:cs="Arial"/>
          <w:b/>
          <w:bCs/>
          <w:szCs w:val="20"/>
        </w:rPr>
      </w:pPr>
      <w:r>
        <w:rPr>
          <w:rFonts w:cs="Arial"/>
          <w:b/>
          <w:bCs/>
          <w:szCs w:val="20"/>
        </w:rPr>
        <w:t>Event-</w:t>
      </w:r>
      <w:r w:rsidR="00DE4487" w:rsidRPr="00DE4487">
        <w:rPr>
          <w:rFonts w:cs="Arial"/>
          <w:b/>
          <w:bCs/>
          <w:szCs w:val="20"/>
        </w:rPr>
        <w:t>Sequenzen statt Endlos-Streaming</w:t>
      </w:r>
      <w:r w:rsidR="00E41579">
        <w:rPr>
          <w:rFonts w:cs="Arial"/>
          <w:b/>
          <w:bCs/>
          <w:szCs w:val="20"/>
        </w:rPr>
        <w:t>: Gezielt und schnell Fehler analysieren</w:t>
      </w:r>
    </w:p>
    <w:p w:rsidR="00FB77E8" w:rsidRDefault="00DE4487" w:rsidP="008A077B">
      <w:pPr>
        <w:spacing w:after="240"/>
        <w:rPr>
          <w:rFonts w:cs="Arial"/>
          <w:szCs w:val="20"/>
        </w:rPr>
      </w:pPr>
      <w:r>
        <w:rPr>
          <w:rFonts w:cs="Arial"/>
          <w:szCs w:val="20"/>
        </w:rPr>
        <w:t xml:space="preserve">Die </w:t>
      </w:r>
      <w:proofErr w:type="spellStart"/>
      <w:r>
        <w:rPr>
          <w:rFonts w:cs="Arial"/>
          <w:szCs w:val="20"/>
        </w:rPr>
        <w:t>EventCam</w:t>
      </w:r>
      <w:proofErr w:type="spellEnd"/>
      <w:r>
        <w:rPr>
          <w:rFonts w:cs="Arial"/>
          <w:szCs w:val="20"/>
        </w:rPr>
        <w:t xml:space="preserve"> ist konsequent für die schnelle und gezielte Fehleranalyse konzipiert. </w:t>
      </w:r>
      <w:r w:rsidR="002D1267">
        <w:rPr>
          <w:rFonts w:cs="Arial"/>
          <w:szCs w:val="20"/>
        </w:rPr>
        <w:t>Über den Trigger</w:t>
      </w:r>
      <w:r w:rsidR="0027502C">
        <w:rPr>
          <w:rFonts w:cs="Arial"/>
          <w:szCs w:val="20"/>
        </w:rPr>
        <w:t>-E</w:t>
      </w:r>
      <w:bookmarkStart w:id="0" w:name="_GoBack"/>
      <w:bookmarkEnd w:id="0"/>
      <w:r w:rsidR="002D1267">
        <w:rPr>
          <w:rFonts w:cs="Arial"/>
          <w:szCs w:val="20"/>
        </w:rPr>
        <w:t xml:space="preserve">ingang </w:t>
      </w:r>
      <w:r w:rsidR="00642AAD">
        <w:rPr>
          <w:rFonts w:cs="Arial"/>
          <w:szCs w:val="20"/>
        </w:rPr>
        <w:t xml:space="preserve">in der Kamera selbst, </w:t>
      </w:r>
      <w:r w:rsidR="002D1267">
        <w:rPr>
          <w:rFonts w:cs="Arial"/>
          <w:szCs w:val="20"/>
        </w:rPr>
        <w:t xml:space="preserve">melden ein angeschlossenes Automatisierungssystem oder ein Sensor, wenn ein Fehler </w:t>
      </w:r>
      <w:r w:rsidR="00642AAD">
        <w:rPr>
          <w:rFonts w:cs="Arial"/>
          <w:szCs w:val="20"/>
        </w:rPr>
        <w:t xml:space="preserve">im Prozess </w:t>
      </w:r>
      <w:r w:rsidR="002D1267">
        <w:rPr>
          <w:rFonts w:cs="Arial"/>
          <w:szCs w:val="20"/>
        </w:rPr>
        <w:t>aufgetreten ist</w:t>
      </w:r>
      <w:r w:rsidR="00FB77E8">
        <w:rPr>
          <w:rFonts w:cs="Arial"/>
          <w:szCs w:val="20"/>
        </w:rPr>
        <w:t xml:space="preserve">. Jetzt startet </w:t>
      </w:r>
      <w:r w:rsidR="002D1267">
        <w:rPr>
          <w:rFonts w:cs="Arial"/>
          <w:szCs w:val="20"/>
        </w:rPr>
        <w:t xml:space="preserve">die </w:t>
      </w:r>
      <w:r>
        <w:rPr>
          <w:rFonts w:cs="Arial"/>
          <w:szCs w:val="20"/>
        </w:rPr>
        <w:t>S</w:t>
      </w:r>
      <w:r w:rsidR="002D1267">
        <w:rPr>
          <w:rFonts w:cs="Arial"/>
          <w:szCs w:val="20"/>
        </w:rPr>
        <w:t>peicherung</w:t>
      </w:r>
      <w:r>
        <w:rPr>
          <w:rFonts w:cs="Arial"/>
          <w:szCs w:val="20"/>
        </w:rPr>
        <w:t xml:space="preserve"> von Einzelbildern und Videosequenzen</w:t>
      </w:r>
      <w:r w:rsidR="002D1267">
        <w:rPr>
          <w:rFonts w:cs="Arial"/>
          <w:szCs w:val="20"/>
        </w:rPr>
        <w:t xml:space="preserve">. </w:t>
      </w:r>
      <w:r w:rsidR="002D1267" w:rsidRPr="002D1267">
        <w:rPr>
          <w:rFonts w:cs="Arial"/>
          <w:szCs w:val="20"/>
        </w:rPr>
        <w:t xml:space="preserve">Hierbei können </w:t>
      </w:r>
      <w:r w:rsidR="002D1267" w:rsidRPr="002D1267">
        <w:rPr>
          <w:rFonts w:cs="Arial"/>
          <w:szCs w:val="24"/>
        </w:rPr>
        <w:t xml:space="preserve">bis zu 240 Sekunden vor und bis zu 100 Sekunden nach einem Ereignis </w:t>
      </w:r>
      <w:r w:rsidR="00FB77E8">
        <w:rPr>
          <w:rFonts w:cs="Arial"/>
          <w:szCs w:val="24"/>
        </w:rPr>
        <w:t xml:space="preserve">im internen Ringspeicher </w:t>
      </w:r>
      <w:r w:rsidR="002D1267" w:rsidRPr="002D1267">
        <w:rPr>
          <w:rFonts w:cs="Arial"/>
          <w:szCs w:val="24"/>
        </w:rPr>
        <w:t>aufgezeichnet werden</w:t>
      </w:r>
      <w:r w:rsidR="00737CE9">
        <w:rPr>
          <w:rFonts w:cs="Arial"/>
          <w:szCs w:val="24"/>
        </w:rPr>
        <w:t xml:space="preserve"> – entweder in </w:t>
      </w:r>
      <w:proofErr w:type="spellStart"/>
      <w:r w:rsidR="00737CE9">
        <w:rPr>
          <w:rFonts w:cs="Arial"/>
          <w:szCs w:val="24"/>
        </w:rPr>
        <w:t>Full</w:t>
      </w:r>
      <w:proofErr w:type="spellEnd"/>
      <w:r w:rsidR="00737CE9">
        <w:rPr>
          <w:rFonts w:cs="Arial"/>
          <w:szCs w:val="24"/>
        </w:rPr>
        <w:t xml:space="preserve"> HD oder, beispielsweise bei High-Speed-Prozessen, mit geringerer SVGA-Auflösung. </w:t>
      </w:r>
      <w:r>
        <w:rPr>
          <w:rFonts w:cs="Arial"/>
          <w:szCs w:val="20"/>
        </w:rPr>
        <w:t xml:space="preserve">Im Gegensatz zur </w:t>
      </w:r>
      <w:r w:rsidR="00FB77E8">
        <w:rPr>
          <w:rFonts w:cs="Arial"/>
          <w:szCs w:val="20"/>
        </w:rPr>
        <w:t xml:space="preserve">zeitaufwändigen </w:t>
      </w:r>
      <w:r>
        <w:rPr>
          <w:rFonts w:cs="Arial"/>
          <w:szCs w:val="20"/>
        </w:rPr>
        <w:t>Suche</w:t>
      </w:r>
      <w:r w:rsidR="00FB77E8">
        <w:rPr>
          <w:rFonts w:cs="Arial"/>
          <w:szCs w:val="20"/>
        </w:rPr>
        <w:t xml:space="preserve"> des Events</w:t>
      </w:r>
      <w:r>
        <w:rPr>
          <w:rFonts w:cs="Arial"/>
          <w:szCs w:val="20"/>
        </w:rPr>
        <w:t xml:space="preserve"> in endlosem Videomaterial, wie </w:t>
      </w:r>
      <w:r w:rsidR="00FB77E8">
        <w:rPr>
          <w:rFonts w:cs="Arial"/>
          <w:szCs w:val="20"/>
        </w:rPr>
        <w:t xml:space="preserve">es beispielsweise </w:t>
      </w:r>
      <w:r>
        <w:rPr>
          <w:rFonts w:cs="Arial"/>
          <w:szCs w:val="20"/>
        </w:rPr>
        <w:t xml:space="preserve">eine </w:t>
      </w:r>
      <w:proofErr w:type="spellStart"/>
      <w:r>
        <w:rPr>
          <w:rFonts w:cs="Arial"/>
          <w:szCs w:val="20"/>
        </w:rPr>
        <w:t>GoPro</w:t>
      </w:r>
      <w:proofErr w:type="spellEnd"/>
      <w:r>
        <w:rPr>
          <w:rFonts w:cs="Arial"/>
          <w:szCs w:val="20"/>
        </w:rPr>
        <w:t xml:space="preserve"> oder andere </w:t>
      </w:r>
      <w:proofErr w:type="spellStart"/>
      <w:r>
        <w:rPr>
          <w:rFonts w:cs="Arial"/>
          <w:szCs w:val="20"/>
        </w:rPr>
        <w:t>Streamingkameras</w:t>
      </w:r>
      <w:proofErr w:type="spellEnd"/>
      <w:r>
        <w:rPr>
          <w:rFonts w:cs="Arial"/>
          <w:szCs w:val="20"/>
        </w:rPr>
        <w:t xml:space="preserve"> bereitstellen, ermöglicht die </w:t>
      </w:r>
      <w:proofErr w:type="spellStart"/>
      <w:r>
        <w:rPr>
          <w:rFonts w:cs="Arial"/>
          <w:szCs w:val="20"/>
        </w:rPr>
        <w:t>EventCam</w:t>
      </w:r>
      <w:proofErr w:type="spellEnd"/>
      <w:r>
        <w:rPr>
          <w:rFonts w:cs="Arial"/>
          <w:szCs w:val="20"/>
        </w:rPr>
        <w:t xml:space="preserve"> eine gezielte Ursachenanalyse in wenigen Sekunden oder Minuten</w:t>
      </w:r>
      <w:r w:rsidR="00FB77E8">
        <w:rPr>
          <w:rFonts w:cs="Arial"/>
          <w:szCs w:val="20"/>
        </w:rPr>
        <w:t xml:space="preserve">. </w:t>
      </w:r>
      <w:r w:rsidR="002D1267" w:rsidRPr="002D1267">
        <w:rPr>
          <w:rFonts w:cs="Arial"/>
          <w:szCs w:val="20"/>
        </w:rPr>
        <w:t xml:space="preserve">Bilder und Filmsequenzen </w:t>
      </w:r>
      <w:r w:rsidR="00FB77E8">
        <w:rPr>
          <w:rFonts w:cs="Arial"/>
          <w:szCs w:val="20"/>
        </w:rPr>
        <w:t>müssen auch nicht erst von einer Speicherkarte geladen werden – sie sind</w:t>
      </w:r>
      <w:r w:rsidR="002D1267" w:rsidRPr="002D1267">
        <w:rPr>
          <w:rFonts w:cs="Arial"/>
          <w:szCs w:val="20"/>
        </w:rPr>
        <w:t xml:space="preserve"> über die </w:t>
      </w:r>
      <w:proofErr w:type="spellStart"/>
      <w:r w:rsidR="002D1267" w:rsidRPr="002D1267">
        <w:rPr>
          <w:rFonts w:cs="Arial"/>
          <w:szCs w:val="20"/>
        </w:rPr>
        <w:t>EtherNet</w:t>
      </w:r>
      <w:proofErr w:type="spellEnd"/>
      <w:r w:rsidR="002D1267" w:rsidRPr="002D1267">
        <w:rPr>
          <w:rFonts w:cs="Arial"/>
          <w:szCs w:val="20"/>
        </w:rPr>
        <w:t xml:space="preserve">-Schnittstelle der </w:t>
      </w:r>
      <w:proofErr w:type="spellStart"/>
      <w:r w:rsidR="002D1267" w:rsidRPr="002D1267">
        <w:rPr>
          <w:rFonts w:cs="Arial"/>
          <w:szCs w:val="20"/>
        </w:rPr>
        <w:t>EventCam</w:t>
      </w:r>
      <w:proofErr w:type="spellEnd"/>
      <w:r w:rsidR="00FB77E8">
        <w:rPr>
          <w:rFonts w:cs="Arial"/>
          <w:szCs w:val="20"/>
        </w:rPr>
        <w:t xml:space="preserve"> per FTP </w:t>
      </w:r>
      <w:r w:rsidR="00C96CE3">
        <w:rPr>
          <w:rFonts w:cs="Arial"/>
          <w:szCs w:val="20"/>
        </w:rPr>
        <w:t xml:space="preserve">mit 100 Mbit/s </w:t>
      </w:r>
      <w:r w:rsidR="00FB77E8">
        <w:rPr>
          <w:rFonts w:cs="Arial"/>
          <w:szCs w:val="20"/>
        </w:rPr>
        <w:t>zeitnah im Netzwerk verfügbar</w:t>
      </w:r>
      <w:r w:rsidR="002D1267" w:rsidRPr="002D1267">
        <w:rPr>
          <w:rFonts w:cs="Arial"/>
          <w:szCs w:val="20"/>
        </w:rPr>
        <w:t xml:space="preserve">. </w:t>
      </w:r>
    </w:p>
    <w:p w:rsidR="00FB77E8" w:rsidRPr="00586686" w:rsidRDefault="00FB77E8" w:rsidP="008A077B">
      <w:pPr>
        <w:spacing w:after="240"/>
        <w:rPr>
          <w:rFonts w:cs="Arial"/>
          <w:b/>
          <w:bCs/>
          <w:szCs w:val="20"/>
        </w:rPr>
      </w:pPr>
      <w:r w:rsidRPr="00586686">
        <w:rPr>
          <w:rFonts w:cs="Arial"/>
          <w:b/>
          <w:bCs/>
          <w:szCs w:val="20"/>
        </w:rPr>
        <w:t>Effiziente</w:t>
      </w:r>
      <w:r w:rsidR="00586686" w:rsidRPr="00586686">
        <w:rPr>
          <w:rFonts w:cs="Arial"/>
          <w:b/>
          <w:bCs/>
          <w:szCs w:val="20"/>
        </w:rPr>
        <w:t xml:space="preserve">s Support-Tool </w:t>
      </w:r>
      <w:r w:rsidR="00586686">
        <w:rPr>
          <w:rFonts w:cs="Arial"/>
          <w:b/>
          <w:bCs/>
          <w:szCs w:val="20"/>
        </w:rPr>
        <w:t xml:space="preserve">auch </w:t>
      </w:r>
      <w:r w:rsidR="00586686" w:rsidRPr="00586686">
        <w:rPr>
          <w:rFonts w:cs="Arial"/>
          <w:b/>
          <w:bCs/>
          <w:szCs w:val="20"/>
        </w:rPr>
        <w:t>für die</w:t>
      </w:r>
      <w:r w:rsidRPr="00586686">
        <w:rPr>
          <w:rFonts w:cs="Arial"/>
          <w:b/>
          <w:bCs/>
          <w:szCs w:val="20"/>
        </w:rPr>
        <w:t xml:space="preserve"> Inbetriebnahme</w:t>
      </w:r>
    </w:p>
    <w:p w:rsidR="00737CE9" w:rsidRDefault="00586686" w:rsidP="008A077B">
      <w:pPr>
        <w:spacing w:after="240"/>
        <w:rPr>
          <w:rFonts w:cs="Arial"/>
          <w:b/>
          <w:bCs/>
          <w:szCs w:val="20"/>
        </w:rPr>
      </w:pPr>
      <w:r>
        <w:rPr>
          <w:rFonts w:cs="Arial"/>
          <w:szCs w:val="20"/>
        </w:rPr>
        <w:t xml:space="preserve">Die </w:t>
      </w:r>
      <w:proofErr w:type="spellStart"/>
      <w:r>
        <w:rPr>
          <w:rFonts w:cs="Arial"/>
          <w:szCs w:val="20"/>
        </w:rPr>
        <w:t>EventCam</w:t>
      </w:r>
      <w:proofErr w:type="spellEnd"/>
      <w:r>
        <w:rPr>
          <w:rFonts w:cs="Arial"/>
          <w:szCs w:val="20"/>
        </w:rPr>
        <w:t xml:space="preserve"> ermöglicht nicht nur eine schnelle und detaillierte Rückverfolgung von Ereignissen in laufenden Maschinen und Anlagen, sondern bewährt sich auch bei deren Inbetriebnahme oder Optimierung. </w:t>
      </w:r>
      <w:r w:rsidR="00602C1F">
        <w:rPr>
          <w:rFonts w:cs="Arial"/>
          <w:szCs w:val="20"/>
        </w:rPr>
        <w:t xml:space="preserve">Die schnelle Analyse von </w:t>
      </w:r>
      <w:r>
        <w:rPr>
          <w:rFonts w:cs="Arial"/>
          <w:szCs w:val="20"/>
        </w:rPr>
        <w:t>Fehler</w:t>
      </w:r>
      <w:r w:rsidR="00602C1F">
        <w:rPr>
          <w:rFonts w:cs="Arial"/>
          <w:szCs w:val="20"/>
        </w:rPr>
        <w:t>n</w:t>
      </w:r>
      <w:r>
        <w:rPr>
          <w:rFonts w:cs="Arial"/>
          <w:szCs w:val="20"/>
        </w:rPr>
        <w:t xml:space="preserve"> im unbeobachteten Probelauf oder </w:t>
      </w:r>
      <w:r w:rsidR="00C96CE3">
        <w:rPr>
          <w:rFonts w:cs="Arial"/>
          <w:szCs w:val="20"/>
        </w:rPr>
        <w:t xml:space="preserve">mehrstündigen bis mehrtägigen </w:t>
      </w:r>
      <w:r>
        <w:rPr>
          <w:rFonts w:cs="Arial"/>
          <w:szCs w:val="20"/>
        </w:rPr>
        <w:t xml:space="preserve">Dauertest </w:t>
      </w:r>
      <w:r w:rsidR="00602C1F">
        <w:rPr>
          <w:rFonts w:cs="Arial"/>
          <w:szCs w:val="20"/>
        </w:rPr>
        <w:t xml:space="preserve">ermöglicht es, den </w:t>
      </w:r>
      <w:r w:rsidR="000C7E7C">
        <w:rPr>
          <w:rFonts w:cs="Arial"/>
          <w:szCs w:val="20"/>
        </w:rPr>
        <w:t xml:space="preserve">Suchaufwand bei Fehlern und damit den </w:t>
      </w:r>
      <w:r w:rsidR="00602C1F">
        <w:rPr>
          <w:rFonts w:cs="Arial"/>
          <w:szCs w:val="20"/>
        </w:rPr>
        <w:t>Zei</w:t>
      </w:r>
      <w:r w:rsidR="000C7E7C">
        <w:rPr>
          <w:rFonts w:cs="Arial"/>
          <w:szCs w:val="20"/>
        </w:rPr>
        <w:t>tbedarf</w:t>
      </w:r>
      <w:r w:rsidR="00602C1F">
        <w:rPr>
          <w:rFonts w:cs="Arial"/>
          <w:szCs w:val="20"/>
        </w:rPr>
        <w:t xml:space="preserve"> und </w:t>
      </w:r>
      <w:r w:rsidR="000C7E7C">
        <w:rPr>
          <w:rFonts w:cs="Arial"/>
          <w:szCs w:val="20"/>
        </w:rPr>
        <w:t xml:space="preserve">die </w:t>
      </w:r>
      <w:r w:rsidR="00602C1F">
        <w:rPr>
          <w:rFonts w:cs="Arial"/>
          <w:szCs w:val="20"/>
        </w:rPr>
        <w:t xml:space="preserve">Kosten der Maschineneinrichtung zu reduzieren. Die hohe Montageflexibilität und die einfache Parametrierung der </w:t>
      </w:r>
      <w:proofErr w:type="spellStart"/>
      <w:r w:rsidR="00602C1F">
        <w:rPr>
          <w:rFonts w:cs="Arial"/>
          <w:szCs w:val="20"/>
        </w:rPr>
        <w:t>EventCam</w:t>
      </w:r>
      <w:proofErr w:type="spellEnd"/>
      <w:r w:rsidR="00602C1F">
        <w:rPr>
          <w:rFonts w:cs="Arial"/>
          <w:szCs w:val="20"/>
        </w:rPr>
        <w:t xml:space="preserve"> erlauben dabei eine vielseitige Nutzung in den verschiedensten Maschinen, </w:t>
      </w:r>
      <w:proofErr w:type="spellStart"/>
      <w:r w:rsidR="00602C1F">
        <w:rPr>
          <w:rFonts w:cs="Arial"/>
          <w:szCs w:val="20"/>
        </w:rPr>
        <w:t>Einrichtprozessen</w:t>
      </w:r>
      <w:proofErr w:type="spellEnd"/>
      <w:r w:rsidR="00602C1F">
        <w:rPr>
          <w:rFonts w:cs="Arial"/>
          <w:szCs w:val="20"/>
        </w:rPr>
        <w:t xml:space="preserve"> und Aufgabenstellungen. </w:t>
      </w:r>
    </w:p>
    <w:p w:rsidR="00FB77E8" w:rsidRPr="00FB77E8" w:rsidRDefault="00FB77E8" w:rsidP="008A077B">
      <w:pPr>
        <w:spacing w:after="240"/>
        <w:rPr>
          <w:rFonts w:cs="Arial"/>
          <w:b/>
          <w:bCs/>
          <w:szCs w:val="20"/>
        </w:rPr>
      </w:pPr>
      <w:r w:rsidRPr="00FB77E8">
        <w:rPr>
          <w:rFonts w:cs="Arial"/>
          <w:b/>
          <w:bCs/>
          <w:szCs w:val="20"/>
        </w:rPr>
        <w:t xml:space="preserve">Aktuell in zwei Varianten </w:t>
      </w:r>
      <w:r w:rsidR="000C7E7C">
        <w:rPr>
          <w:rFonts w:cs="Arial"/>
          <w:b/>
          <w:bCs/>
          <w:szCs w:val="20"/>
        </w:rPr>
        <w:t xml:space="preserve">für verschiedene Arbeitsabstände </w:t>
      </w:r>
      <w:r w:rsidRPr="00FB77E8">
        <w:rPr>
          <w:rFonts w:cs="Arial"/>
          <w:b/>
          <w:bCs/>
          <w:szCs w:val="20"/>
        </w:rPr>
        <w:t>verfügbar</w:t>
      </w:r>
    </w:p>
    <w:p w:rsidR="00236783" w:rsidRPr="00236783" w:rsidRDefault="00236783" w:rsidP="008A077B">
      <w:pPr>
        <w:spacing w:after="240"/>
        <w:rPr>
          <w:rFonts w:cs="Arial"/>
          <w:szCs w:val="20"/>
        </w:rPr>
      </w:pPr>
      <w:r w:rsidRPr="00236783">
        <w:rPr>
          <w:rFonts w:cs="Arial"/>
          <w:szCs w:val="20"/>
        </w:rPr>
        <w:t xml:space="preserve">Die </w:t>
      </w:r>
      <w:proofErr w:type="spellStart"/>
      <w:r w:rsidRPr="00236783">
        <w:rPr>
          <w:rFonts w:cs="Arial"/>
          <w:szCs w:val="20"/>
        </w:rPr>
        <w:t>EventCam</w:t>
      </w:r>
      <w:proofErr w:type="spellEnd"/>
      <w:r w:rsidRPr="00236783">
        <w:rPr>
          <w:rFonts w:cs="Arial"/>
          <w:szCs w:val="20"/>
        </w:rPr>
        <w:t xml:space="preserve"> ist</w:t>
      </w:r>
      <w:r w:rsidR="009818AD">
        <w:rPr>
          <w:rFonts w:cs="Arial"/>
          <w:szCs w:val="20"/>
        </w:rPr>
        <w:t xml:space="preserve"> a</w:t>
      </w:r>
      <w:r w:rsidRPr="00236783">
        <w:rPr>
          <w:rFonts w:cs="Arial"/>
          <w:szCs w:val="20"/>
        </w:rPr>
        <w:t xml:space="preserve">ktuell in zwei </w:t>
      </w:r>
      <w:r w:rsidR="000C7E7C">
        <w:rPr>
          <w:rFonts w:cs="Arial"/>
          <w:szCs w:val="20"/>
        </w:rPr>
        <w:t xml:space="preserve">baugleichen </w:t>
      </w:r>
      <w:r w:rsidRPr="00236783">
        <w:rPr>
          <w:rFonts w:cs="Arial"/>
          <w:szCs w:val="20"/>
        </w:rPr>
        <w:t xml:space="preserve">Varianten verfügbar. Die Version mit 0,4 m bis 0,6 m Arbeitsabstand zielt vorwiegend ab auf stationäre Applikationen in Maschinen oder kompakten Montage- </w:t>
      </w:r>
      <w:r w:rsidRPr="00236783">
        <w:rPr>
          <w:rFonts w:cs="Arial"/>
          <w:szCs w:val="20"/>
        </w:rPr>
        <w:lastRenderedPageBreak/>
        <w:t>oder Pick-</w:t>
      </w:r>
      <w:proofErr w:type="spellStart"/>
      <w:r w:rsidRPr="00236783">
        <w:rPr>
          <w:rFonts w:cs="Arial"/>
          <w:szCs w:val="20"/>
        </w:rPr>
        <w:t>and</w:t>
      </w:r>
      <w:proofErr w:type="spellEnd"/>
      <w:r w:rsidRPr="00236783">
        <w:rPr>
          <w:rFonts w:cs="Arial"/>
          <w:szCs w:val="20"/>
        </w:rPr>
        <w:t xml:space="preserve">-place-Robotern. Die Kamera mit 0,8 m bis 6 m Arbeitsabstand ist für den Einsatz in </w:t>
      </w:r>
      <w:r w:rsidR="00737CE9">
        <w:rPr>
          <w:rFonts w:cs="Arial"/>
          <w:szCs w:val="20"/>
        </w:rPr>
        <w:t xml:space="preserve">größeren </w:t>
      </w:r>
      <w:r w:rsidRPr="00236783">
        <w:rPr>
          <w:rFonts w:cs="Arial"/>
          <w:szCs w:val="20"/>
        </w:rPr>
        <w:t>Robotern, Handlings</w:t>
      </w:r>
      <w:r w:rsidR="00E41579">
        <w:rPr>
          <w:rFonts w:cs="Arial"/>
          <w:szCs w:val="20"/>
        </w:rPr>
        <w:t>-P</w:t>
      </w:r>
      <w:r w:rsidRPr="00236783">
        <w:rPr>
          <w:rFonts w:cs="Arial"/>
          <w:szCs w:val="20"/>
        </w:rPr>
        <w:t>ortalen und Maschinen ausgelegt.</w:t>
      </w:r>
    </w:p>
    <w:p w:rsidR="00605518" w:rsidRDefault="00605518" w:rsidP="00BE3E67">
      <w:pPr>
        <w:spacing w:after="240"/>
        <w:rPr>
          <w:rFonts w:cs="Arial"/>
          <w:szCs w:val="20"/>
        </w:rPr>
      </w:pPr>
    </w:p>
    <w:p w:rsidR="00E41579" w:rsidRDefault="00E41579" w:rsidP="00BE3E67">
      <w:pPr>
        <w:spacing w:after="240"/>
        <w:rPr>
          <w:rFonts w:cs="Arial"/>
          <w:szCs w:val="20"/>
        </w:rPr>
      </w:pPr>
      <w:r>
        <w:rPr>
          <w:rFonts w:cs="Arial"/>
          <w:szCs w:val="20"/>
        </w:rPr>
        <w:t>Bildunterschrift</w:t>
      </w:r>
    </w:p>
    <w:p w:rsidR="00737CE9" w:rsidRDefault="00737CE9" w:rsidP="00BE3E67">
      <w:pPr>
        <w:spacing w:after="240"/>
        <w:rPr>
          <w:rFonts w:cs="Arial"/>
          <w:szCs w:val="20"/>
        </w:rPr>
      </w:pPr>
    </w:p>
    <w:p w:rsidR="00737CE9" w:rsidRDefault="00983F8C" w:rsidP="00BE3E67">
      <w:pPr>
        <w:spacing w:after="240"/>
        <w:rPr>
          <w:rFonts w:cs="Arial"/>
          <w:i/>
          <w:iCs/>
          <w:szCs w:val="20"/>
        </w:rPr>
      </w:pPr>
      <w:r>
        <w:rPr>
          <w:noProof/>
          <w:lang w:eastAsia="de-DE"/>
        </w:rPr>
        <w:drawing>
          <wp:inline distT="0" distB="0" distL="0" distR="0" wp14:anchorId="0372365E" wp14:editId="59620F46">
            <wp:extent cx="1139084" cy="1878904"/>
            <wp:effectExtent l="0" t="0" r="444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311" cy="1948556"/>
                    </a:xfrm>
                    <a:prstGeom prst="rect">
                      <a:avLst/>
                    </a:prstGeom>
                    <a:noFill/>
                    <a:ln>
                      <a:noFill/>
                    </a:ln>
                  </pic:spPr>
                </pic:pic>
              </a:graphicData>
            </a:graphic>
          </wp:inline>
        </w:drawing>
      </w:r>
      <w:r w:rsidR="00236783" w:rsidRPr="00236783">
        <w:t xml:space="preserve"> </w:t>
      </w:r>
      <w:r w:rsidR="00236783">
        <w:rPr>
          <w:noProof/>
          <w:lang w:eastAsia="de-DE"/>
        </w:rPr>
        <w:drawing>
          <wp:inline distT="0" distB="0" distL="0" distR="0" wp14:anchorId="10D1BD80" wp14:editId="4EF258D5">
            <wp:extent cx="2841958" cy="18905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444" cy="1934798"/>
                    </a:xfrm>
                    <a:prstGeom prst="rect">
                      <a:avLst/>
                    </a:prstGeom>
                    <a:noFill/>
                    <a:ln>
                      <a:noFill/>
                    </a:ln>
                  </pic:spPr>
                </pic:pic>
              </a:graphicData>
            </a:graphic>
          </wp:inline>
        </w:drawing>
      </w:r>
      <w:r w:rsidR="00605518">
        <w:rPr>
          <w:rFonts w:cs="Arial"/>
          <w:szCs w:val="20"/>
        </w:rPr>
        <w:br/>
      </w:r>
    </w:p>
    <w:p w:rsidR="00605518" w:rsidRDefault="00737CE9" w:rsidP="00BE3E67">
      <w:pPr>
        <w:spacing w:after="240"/>
        <w:rPr>
          <w:rFonts w:cs="Arial"/>
          <w:szCs w:val="20"/>
        </w:rPr>
      </w:pPr>
      <w:r w:rsidRPr="00737CE9">
        <w:rPr>
          <w:rFonts w:cs="Arial"/>
          <w:i/>
          <w:iCs/>
          <w:szCs w:val="20"/>
        </w:rPr>
        <w:t xml:space="preserve">Phänomenale Lösung für unerklärliche Phänomene in industriellen Prozessen: die </w:t>
      </w:r>
      <w:proofErr w:type="spellStart"/>
      <w:r w:rsidRPr="00737CE9">
        <w:rPr>
          <w:rFonts w:cs="Arial"/>
          <w:i/>
          <w:iCs/>
          <w:szCs w:val="20"/>
        </w:rPr>
        <w:t>EventCam</w:t>
      </w:r>
      <w:proofErr w:type="spellEnd"/>
      <w:r w:rsidRPr="00737CE9">
        <w:rPr>
          <w:rFonts w:cs="Arial"/>
          <w:i/>
          <w:iCs/>
          <w:szCs w:val="20"/>
        </w:rPr>
        <w:t xml:space="preserve"> von SICK ist eine industrietaugliche 2D-Kamera</w:t>
      </w:r>
      <w:r>
        <w:rPr>
          <w:rFonts w:cs="Arial"/>
          <w:i/>
          <w:iCs/>
          <w:szCs w:val="20"/>
        </w:rPr>
        <w:t xml:space="preserve"> für </w:t>
      </w:r>
      <w:r w:rsidRPr="00737CE9">
        <w:rPr>
          <w:rFonts w:cs="Arial"/>
          <w:i/>
          <w:iCs/>
          <w:szCs w:val="20"/>
        </w:rPr>
        <w:t xml:space="preserve">die </w:t>
      </w:r>
      <w:r>
        <w:rPr>
          <w:rFonts w:cs="Arial"/>
          <w:i/>
          <w:iCs/>
          <w:szCs w:val="20"/>
        </w:rPr>
        <w:t xml:space="preserve">gezielte </w:t>
      </w:r>
      <w:r w:rsidRPr="00737CE9">
        <w:rPr>
          <w:rFonts w:cs="Arial"/>
          <w:i/>
          <w:iCs/>
          <w:szCs w:val="20"/>
        </w:rPr>
        <w:t>Detektion und Analyse von sporadischen</w:t>
      </w:r>
      <w:r>
        <w:rPr>
          <w:rFonts w:cs="Arial"/>
          <w:i/>
          <w:iCs/>
          <w:szCs w:val="20"/>
        </w:rPr>
        <w:t xml:space="preserve"> Fehlern</w:t>
      </w:r>
      <w:r w:rsidRPr="00737CE9">
        <w:rPr>
          <w:rFonts w:cs="Arial"/>
          <w:i/>
          <w:iCs/>
          <w:szCs w:val="20"/>
        </w:rPr>
        <w:t>.</w:t>
      </w:r>
    </w:p>
    <w:p w:rsidR="00FC322C" w:rsidRDefault="00FC322C" w:rsidP="00BE3E67">
      <w:pPr>
        <w:spacing w:after="24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28" w:rsidRDefault="00216628" w:rsidP="00CB0E99">
      <w:pPr>
        <w:spacing w:line="240" w:lineRule="auto"/>
      </w:pPr>
      <w:r>
        <w:separator/>
      </w:r>
    </w:p>
  </w:endnote>
  <w:endnote w:type="continuationSeparator" w:id="0">
    <w:p w:rsidR="00216628" w:rsidRDefault="0021662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7502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7502C">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28" w:rsidRDefault="00216628" w:rsidP="00CB0E99">
      <w:pPr>
        <w:spacing w:line="240" w:lineRule="auto"/>
      </w:pPr>
      <w:r>
        <w:separator/>
      </w:r>
    </w:p>
  </w:footnote>
  <w:footnote w:type="continuationSeparator" w:id="0">
    <w:p w:rsidR="00216628" w:rsidRDefault="0021662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4CD71D5" wp14:editId="7894B22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B83375D" wp14:editId="73EFE9C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353BB"/>
    <w:rsid w:val="00047437"/>
    <w:rsid w:val="0008423C"/>
    <w:rsid w:val="00084F3F"/>
    <w:rsid w:val="000C7E7C"/>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628"/>
    <w:rsid w:val="00216883"/>
    <w:rsid w:val="00227C3D"/>
    <w:rsid w:val="002303F2"/>
    <w:rsid w:val="00236783"/>
    <w:rsid w:val="00241027"/>
    <w:rsid w:val="00243368"/>
    <w:rsid w:val="00246DAA"/>
    <w:rsid w:val="0025113F"/>
    <w:rsid w:val="002610B2"/>
    <w:rsid w:val="0027502C"/>
    <w:rsid w:val="00286D84"/>
    <w:rsid w:val="002B10E3"/>
    <w:rsid w:val="002B6BA1"/>
    <w:rsid w:val="002C16DF"/>
    <w:rsid w:val="002D1267"/>
    <w:rsid w:val="00311305"/>
    <w:rsid w:val="00365DDC"/>
    <w:rsid w:val="003764BE"/>
    <w:rsid w:val="00377DF0"/>
    <w:rsid w:val="00390C85"/>
    <w:rsid w:val="00392F4D"/>
    <w:rsid w:val="003B46B7"/>
    <w:rsid w:val="003B67A4"/>
    <w:rsid w:val="003B7380"/>
    <w:rsid w:val="004A45FA"/>
    <w:rsid w:val="004D70DF"/>
    <w:rsid w:val="004D70E3"/>
    <w:rsid w:val="004F23C5"/>
    <w:rsid w:val="005027F6"/>
    <w:rsid w:val="00514A5D"/>
    <w:rsid w:val="0052698F"/>
    <w:rsid w:val="00540EE3"/>
    <w:rsid w:val="00547286"/>
    <w:rsid w:val="005554B4"/>
    <w:rsid w:val="005774AB"/>
    <w:rsid w:val="00581390"/>
    <w:rsid w:val="005864EF"/>
    <w:rsid w:val="00586686"/>
    <w:rsid w:val="005E790D"/>
    <w:rsid w:val="005F0DE6"/>
    <w:rsid w:val="005F4798"/>
    <w:rsid w:val="00602C1F"/>
    <w:rsid w:val="00605518"/>
    <w:rsid w:val="00613BF8"/>
    <w:rsid w:val="00620BA5"/>
    <w:rsid w:val="006374FF"/>
    <w:rsid w:val="00637F15"/>
    <w:rsid w:val="00642AAD"/>
    <w:rsid w:val="00696980"/>
    <w:rsid w:val="006A725F"/>
    <w:rsid w:val="006C5AFB"/>
    <w:rsid w:val="006D7DA2"/>
    <w:rsid w:val="006F09FE"/>
    <w:rsid w:val="006F1EEB"/>
    <w:rsid w:val="006F6DE2"/>
    <w:rsid w:val="0071092C"/>
    <w:rsid w:val="00721ACC"/>
    <w:rsid w:val="00731011"/>
    <w:rsid w:val="00735B1C"/>
    <w:rsid w:val="00737CE9"/>
    <w:rsid w:val="00744175"/>
    <w:rsid w:val="0075680B"/>
    <w:rsid w:val="0079794B"/>
    <w:rsid w:val="007A0763"/>
    <w:rsid w:val="007B152C"/>
    <w:rsid w:val="007D7404"/>
    <w:rsid w:val="007E6CE3"/>
    <w:rsid w:val="007F0429"/>
    <w:rsid w:val="008272DE"/>
    <w:rsid w:val="008940AA"/>
    <w:rsid w:val="008A077B"/>
    <w:rsid w:val="008B6429"/>
    <w:rsid w:val="008C21FC"/>
    <w:rsid w:val="00910D8D"/>
    <w:rsid w:val="009818AD"/>
    <w:rsid w:val="00983F8C"/>
    <w:rsid w:val="00990718"/>
    <w:rsid w:val="0099551E"/>
    <w:rsid w:val="009C1042"/>
    <w:rsid w:val="009C7C76"/>
    <w:rsid w:val="00A33D14"/>
    <w:rsid w:val="00A4395C"/>
    <w:rsid w:val="00A4733D"/>
    <w:rsid w:val="00A5077F"/>
    <w:rsid w:val="00A74E2D"/>
    <w:rsid w:val="00A775E9"/>
    <w:rsid w:val="00A863F5"/>
    <w:rsid w:val="00A927E4"/>
    <w:rsid w:val="00AA70C4"/>
    <w:rsid w:val="00AB0A33"/>
    <w:rsid w:val="00AC77FA"/>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96CE3"/>
    <w:rsid w:val="00CB0709"/>
    <w:rsid w:val="00CB0E99"/>
    <w:rsid w:val="00CB6416"/>
    <w:rsid w:val="00CC083F"/>
    <w:rsid w:val="00CE0BBE"/>
    <w:rsid w:val="00D22879"/>
    <w:rsid w:val="00D26A42"/>
    <w:rsid w:val="00D36503"/>
    <w:rsid w:val="00D42FF3"/>
    <w:rsid w:val="00D73797"/>
    <w:rsid w:val="00D7448E"/>
    <w:rsid w:val="00D876C8"/>
    <w:rsid w:val="00D94555"/>
    <w:rsid w:val="00D97B8B"/>
    <w:rsid w:val="00DA1D78"/>
    <w:rsid w:val="00DA4CC7"/>
    <w:rsid w:val="00DC0193"/>
    <w:rsid w:val="00DD4751"/>
    <w:rsid w:val="00DE4487"/>
    <w:rsid w:val="00DF74C4"/>
    <w:rsid w:val="00E00220"/>
    <w:rsid w:val="00E006A5"/>
    <w:rsid w:val="00E04E05"/>
    <w:rsid w:val="00E273D4"/>
    <w:rsid w:val="00E33724"/>
    <w:rsid w:val="00E41579"/>
    <w:rsid w:val="00E43D52"/>
    <w:rsid w:val="00E753B2"/>
    <w:rsid w:val="00E915E6"/>
    <w:rsid w:val="00ED34D2"/>
    <w:rsid w:val="00EE67CC"/>
    <w:rsid w:val="00F05A05"/>
    <w:rsid w:val="00F17459"/>
    <w:rsid w:val="00F25574"/>
    <w:rsid w:val="00F52337"/>
    <w:rsid w:val="00F5454F"/>
    <w:rsid w:val="00F7375F"/>
    <w:rsid w:val="00F92ADD"/>
    <w:rsid w:val="00FA43DE"/>
    <w:rsid w:val="00FB0FEE"/>
    <w:rsid w:val="00FB77E8"/>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67C8BEA2"/>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8489-FB12-4919-BD68-1638A541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2019-07-15T09:01:00Z</cp:lastPrinted>
  <dcterms:created xsi:type="dcterms:W3CDTF">2019-07-16T09:14:00Z</dcterms:created>
  <dcterms:modified xsi:type="dcterms:W3CDTF">2019-07-23T07:55:00Z</dcterms:modified>
</cp:coreProperties>
</file>