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C129" w14:textId="1D649E3F" w:rsidR="00DD4751" w:rsidRPr="00077E12" w:rsidRDefault="003B4011" w:rsidP="00E273D4">
      <w:pPr>
        <w:pStyle w:val="berschrift1"/>
        <w:rPr>
          <w:lang w:val="en-US"/>
        </w:rPr>
      </w:pPr>
      <w:r>
        <w:rPr>
          <w:lang w:val="en-US"/>
        </w:rPr>
        <w:t>Distance sensor</w:t>
      </w:r>
      <w:r w:rsidR="00593159" w:rsidRPr="003B4011">
        <w:rPr>
          <w:lang w:val="en-US"/>
        </w:rPr>
        <w:t xml:space="preserve"> DT80: </w:t>
      </w:r>
      <w:r w:rsidRPr="00077E12">
        <w:rPr>
          <w:lang w:val="en-US"/>
        </w:rPr>
        <w:t>Maximum precision, even at great distances</w:t>
      </w:r>
      <w:r w:rsidR="00593159" w:rsidRPr="00077E12">
        <w:rPr>
          <w:lang w:val="en-US"/>
        </w:rPr>
        <w:t xml:space="preserve"> </w:t>
      </w:r>
    </w:p>
    <w:p w14:paraId="1C142C4C" w14:textId="5645448D" w:rsidR="00D73797" w:rsidRPr="003B4011" w:rsidRDefault="003B4011" w:rsidP="00D73797">
      <w:pPr>
        <w:pStyle w:val="Untertitel"/>
        <w:rPr>
          <w:sz w:val="22"/>
          <w:szCs w:val="20"/>
          <w:lang w:val="en-US"/>
        </w:rPr>
      </w:pPr>
      <w:r w:rsidRPr="00077E12">
        <w:rPr>
          <w:sz w:val="22"/>
          <w:szCs w:val="20"/>
          <w:lang w:val="en-US"/>
        </w:rPr>
        <w:t xml:space="preserve">Symbol-based sensor display </w:t>
      </w:r>
      <w:r w:rsidR="003F7E62" w:rsidRPr="00077E12">
        <w:rPr>
          <w:sz w:val="22"/>
          <w:szCs w:val="20"/>
          <w:lang w:val="en-US"/>
        </w:rPr>
        <w:t>f</w:t>
      </w:r>
      <w:r w:rsidRPr="00077E12">
        <w:rPr>
          <w:sz w:val="22"/>
          <w:szCs w:val="20"/>
          <w:lang w:val="en-US"/>
        </w:rPr>
        <w:t>o</w:t>
      </w:r>
      <w:r w:rsidR="003F7E62" w:rsidRPr="00077E12">
        <w:rPr>
          <w:sz w:val="22"/>
          <w:szCs w:val="20"/>
          <w:lang w:val="en-US"/>
        </w:rPr>
        <w:t>r</w:t>
      </w:r>
      <w:r w:rsidR="00E61253" w:rsidRPr="00077E12">
        <w:rPr>
          <w:sz w:val="22"/>
          <w:szCs w:val="20"/>
          <w:lang w:val="en-US"/>
        </w:rPr>
        <w:t xml:space="preserve"> an</w:t>
      </w:r>
      <w:r w:rsidR="003F7E62" w:rsidRPr="00077E12">
        <w:rPr>
          <w:sz w:val="22"/>
          <w:szCs w:val="20"/>
          <w:lang w:val="en-US"/>
        </w:rPr>
        <w:t xml:space="preserve"> intuitive </w:t>
      </w:r>
      <w:r w:rsidRPr="00077E12">
        <w:rPr>
          <w:sz w:val="22"/>
          <w:szCs w:val="20"/>
          <w:lang w:val="en-US"/>
        </w:rPr>
        <w:t>us</w:t>
      </w:r>
      <w:r w:rsidR="00E61253" w:rsidRPr="00077E12">
        <w:rPr>
          <w:sz w:val="22"/>
          <w:szCs w:val="20"/>
          <w:lang w:val="en-US"/>
        </w:rPr>
        <w:t>er experience</w:t>
      </w:r>
    </w:p>
    <w:p w14:paraId="4A258952" w14:textId="77777777" w:rsidR="00D73797" w:rsidRPr="003B4011" w:rsidRDefault="00D73797" w:rsidP="00D73797">
      <w:pPr>
        <w:rPr>
          <w:lang w:val="en-US"/>
        </w:rPr>
      </w:pPr>
    </w:p>
    <w:p w14:paraId="1D11E316" w14:textId="77777777" w:rsidR="00D36503" w:rsidRPr="003B4011" w:rsidRDefault="00D36503" w:rsidP="00D73797">
      <w:pPr>
        <w:rPr>
          <w:lang w:val="en-US"/>
        </w:rPr>
      </w:pPr>
    </w:p>
    <w:p w14:paraId="524183BB" w14:textId="105609DA" w:rsidR="00DD634A" w:rsidRPr="00E02D5E" w:rsidRDefault="00432077" w:rsidP="00D36503">
      <w:pPr>
        <w:pStyle w:val="Lead"/>
        <w:rPr>
          <w:lang w:val="en-US"/>
        </w:rPr>
      </w:pPr>
      <w:proofErr w:type="spellStart"/>
      <w:r w:rsidRPr="003B4011">
        <w:rPr>
          <w:lang w:val="en-US"/>
        </w:rPr>
        <w:t>Waldkirch</w:t>
      </w:r>
      <w:proofErr w:type="spellEnd"/>
      <w:r w:rsidRPr="003B4011">
        <w:rPr>
          <w:lang w:val="en-US"/>
        </w:rPr>
        <w:t xml:space="preserve">, </w:t>
      </w:r>
      <w:r w:rsidR="00076F95">
        <w:rPr>
          <w:lang w:val="en-US"/>
        </w:rPr>
        <w:t>September</w:t>
      </w:r>
      <w:r w:rsidR="00C11873" w:rsidRPr="003B4011">
        <w:rPr>
          <w:lang w:val="en-US"/>
        </w:rPr>
        <w:t xml:space="preserve"> 2023</w:t>
      </w:r>
      <w:r w:rsidR="00BA26EB" w:rsidRPr="003B4011">
        <w:rPr>
          <w:lang w:val="en-US"/>
        </w:rPr>
        <w:t xml:space="preserve"> – </w:t>
      </w:r>
      <w:r w:rsidR="003B4011">
        <w:rPr>
          <w:lang w:val="en-US"/>
        </w:rPr>
        <w:t>At the</w:t>
      </w:r>
      <w:r w:rsidR="00A6557C" w:rsidRPr="003B4011">
        <w:rPr>
          <w:lang w:val="en-US"/>
        </w:rPr>
        <w:t xml:space="preserve"> SPS 2023 (November</w:t>
      </w:r>
      <w:r w:rsidR="003B4011">
        <w:rPr>
          <w:lang w:val="en-US"/>
        </w:rPr>
        <w:t xml:space="preserve"> 14 – 16</w:t>
      </w:r>
      <w:r w:rsidR="00A6557C" w:rsidRPr="003B4011">
        <w:rPr>
          <w:lang w:val="en-US"/>
        </w:rPr>
        <w:t xml:space="preserve">, Hall 7A, </w:t>
      </w:r>
      <w:r w:rsidR="003B4011">
        <w:rPr>
          <w:lang w:val="en-US"/>
        </w:rPr>
        <w:t>Booth</w:t>
      </w:r>
      <w:r w:rsidR="00A6557C" w:rsidRPr="003B4011">
        <w:rPr>
          <w:lang w:val="en-US"/>
        </w:rPr>
        <w:t xml:space="preserve"> 340)</w:t>
      </w:r>
      <w:r w:rsidR="003B4011">
        <w:rPr>
          <w:lang w:val="en-US"/>
        </w:rPr>
        <w:t>,</w:t>
      </w:r>
      <w:r w:rsidR="00C11873" w:rsidRPr="003B4011">
        <w:rPr>
          <w:lang w:val="en-US"/>
        </w:rPr>
        <w:t xml:space="preserve"> SICK</w:t>
      </w:r>
      <w:r w:rsidR="003B4011" w:rsidRPr="003B4011">
        <w:rPr>
          <w:lang w:val="en-US"/>
        </w:rPr>
        <w:t xml:space="preserve"> </w:t>
      </w:r>
      <w:r w:rsidR="003B4011">
        <w:rPr>
          <w:lang w:val="en-US"/>
        </w:rPr>
        <w:t xml:space="preserve">will present </w:t>
      </w:r>
      <w:r w:rsidR="003B4011" w:rsidRPr="003B4011">
        <w:rPr>
          <w:lang w:val="en-US"/>
        </w:rPr>
        <w:t xml:space="preserve">the </w:t>
      </w:r>
      <w:r w:rsidR="003B4011">
        <w:rPr>
          <w:lang w:val="en-US"/>
        </w:rPr>
        <w:t>new optical distance sensor</w:t>
      </w:r>
      <w:r w:rsidR="00650D8B" w:rsidRPr="003B4011">
        <w:rPr>
          <w:lang w:val="en-US"/>
        </w:rPr>
        <w:t> </w:t>
      </w:r>
      <w:r w:rsidR="00C11873" w:rsidRPr="003B4011">
        <w:rPr>
          <w:lang w:val="en-US"/>
        </w:rPr>
        <w:t>DT80. Spe</w:t>
      </w:r>
      <w:r w:rsidR="003B4011">
        <w:rPr>
          <w:lang w:val="en-US"/>
        </w:rPr>
        <w:t>c</w:t>
      </w:r>
      <w:r w:rsidR="00C11873" w:rsidRPr="003B4011">
        <w:rPr>
          <w:lang w:val="en-US"/>
        </w:rPr>
        <w:t>ifi</w:t>
      </w:r>
      <w:r w:rsidR="003B4011">
        <w:rPr>
          <w:lang w:val="en-US"/>
        </w:rPr>
        <w:t xml:space="preserve">ed for ranges of up to 80 meters, </w:t>
      </w:r>
      <w:r w:rsidR="003B4011" w:rsidRPr="003B4011">
        <w:rPr>
          <w:lang w:val="en-US"/>
        </w:rPr>
        <w:t xml:space="preserve">the </w:t>
      </w:r>
      <w:r w:rsidR="003B4011">
        <w:rPr>
          <w:lang w:val="en-US"/>
        </w:rPr>
        <w:t>t</w:t>
      </w:r>
      <w:r w:rsidR="00C11873" w:rsidRPr="003B4011">
        <w:rPr>
          <w:lang w:val="en-US"/>
        </w:rPr>
        <w:t>ime-of-</w:t>
      </w:r>
      <w:r w:rsidR="003B4011">
        <w:rPr>
          <w:lang w:val="en-US"/>
        </w:rPr>
        <w:t>f</w:t>
      </w:r>
      <w:r w:rsidR="00C11873" w:rsidRPr="003B4011">
        <w:rPr>
          <w:lang w:val="en-US"/>
        </w:rPr>
        <w:t>light</w:t>
      </w:r>
      <w:r w:rsidR="003B4011">
        <w:rPr>
          <w:lang w:val="en-US"/>
        </w:rPr>
        <w:t xml:space="preserve"> s</w:t>
      </w:r>
      <w:r w:rsidR="00C11873" w:rsidRPr="003B4011">
        <w:rPr>
          <w:lang w:val="en-US"/>
        </w:rPr>
        <w:t xml:space="preserve">ensor </w:t>
      </w:r>
      <w:r w:rsidR="003B4011">
        <w:rPr>
          <w:lang w:val="en-US"/>
        </w:rPr>
        <w:t>stands out for its high accuracy and</w:t>
      </w:r>
      <w:r w:rsidR="00650D8B" w:rsidRPr="003B4011">
        <w:rPr>
          <w:lang w:val="en-US"/>
        </w:rPr>
        <w:t xml:space="preserve"> </w:t>
      </w:r>
      <w:r w:rsidR="002D03FE">
        <w:rPr>
          <w:lang w:val="en-US"/>
        </w:rPr>
        <w:t>resolution</w:t>
      </w:r>
      <w:r w:rsidR="00C11873" w:rsidRPr="003B4011">
        <w:rPr>
          <w:lang w:val="en-US"/>
        </w:rPr>
        <w:t xml:space="preserve">. </w:t>
      </w:r>
      <w:r w:rsidR="003B4011">
        <w:rPr>
          <w:lang w:val="en-US"/>
        </w:rPr>
        <w:t>Thanks to a completely new usability concept, configuring the DT80 is quick and easy</w:t>
      </w:r>
      <w:r w:rsidR="00713E4F">
        <w:rPr>
          <w:lang w:val="en-US"/>
        </w:rPr>
        <w:t xml:space="preserve"> – </w:t>
      </w:r>
      <w:r w:rsidR="003B4011">
        <w:rPr>
          <w:lang w:val="en-US"/>
        </w:rPr>
        <w:t>via the s</w:t>
      </w:r>
      <w:r w:rsidR="003B4011" w:rsidRPr="003B4011">
        <w:rPr>
          <w:lang w:val="en-US"/>
        </w:rPr>
        <w:t>ymbol-based sensor display</w:t>
      </w:r>
      <w:r w:rsidR="00C11873" w:rsidRPr="003B4011">
        <w:rPr>
          <w:lang w:val="en-US"/>
        </w:rPr>
        <w:t xml:space="preserve">, </w:t>
      </w:r>
      <w:r w:rsidR="003B4011">
        <w:rPr>
          <w:lang w:val="en-US"/>
        </w:rPr>
        <w:t>the</w:t>
      </w:r>
      <w:r w:rsidR="00C11873" w:rsidRPr="003B4011">
        <w:rPr>
          <w:lang w:val="en-US"/>
        </w:rPr>
        <w:t xml:space="preserve"> </w:t>
      </w:r>
      <w:r w:rsidR="003B4011">
        <w:rPr>
          <w:lang w:val="en-US"/>
        </w:rPr>
        <w:t>c</w:t>
      </w:r>
      <w:r w:rsidR="00C11873" w:rsidRPr="003B4011">
        <w:rPr>
          <w:lang w:val="en-US"/>
        </w:rPr>
        <w:t>onfiguration</w:t>
      </w:r>
      <w:r w:rsidR="003B4011">
        <w:rPr>
          <w:lang w:val="en-US"/>
        </w:rPr>
        <w:t xml:space="preserve"> </w:t>
      </w:r>
      <w:r w:rsidR="00C11873" w:rsidRPr="003B4011">
        <w:rPr>
          <w:lang w:val="en-US"/>
        </w:rPr>
        <w:t>software SOPAS</w:t>
      </w:r>
      <w:r w:rsidR="003B4011">
        <w:rPr>
          <w:lang w:val="en-US"/>
        </w:rPr>
        <w:t>, or an</w:t>
      </w:r>
      <w:r w:rsidR="00C11873" w:rsidRPr="003B4011">
        <w:rPr>
          <w:lang w:val="en-US"/>
        </w:rPr>
        <w:t xml:space="preserve"> IO</w:t>
      </w:r>
      <w:r w:rsidR="003B4011">
        <w:rPr>
          <w:lang w:val="en-US"/>
        </w:rPr>
        <w:t xml:space="preserve"> l</w:t>
      </w:r>
      <w:r w:rsidR="00C11873" w:rsidRPr="003B4011">
        <w:rPr>
          <w:lang w:val="en-US"/>
        </w:rPr>
        <w:t xml:space="preserve">ink. </w:t>
      </w:r>
      <w:r w:rsidR="003B4011">
        <w:rPr>
          <w:lang w:val="en-US"/>
        </w:rPr>
        <w:t xml:space="preserve">In this way, measuring speeds and other parameters </w:t>
      </w:r>
      <w:r w:rsidR="003B4011" w:rsidRPr="0084402A">
        <w:rPr>
          <w:lang w:val="en-US"/>
        </w:rPr>
        <w:t>can be easily calibrated. The sensor’s c</w:t>
      </w:r>
      <w:r w:rsidR="00C11873" w:rsidRPr="0084402A">
        <w:rPr>
          <w:lang w:val="en-US"/>
        </w:rPr>
        <w:t>ompa</w:t>
      </w:r>
      <w:r w:rsidR="003B4011" w:rsidRPr="0084402A">
        <w:rPr>
          <w:lang w:val="en-US"/>
        </w:rPr>
        <w:t>ct</w:t>
      </w:r>
      <w:r w:rsidR="00C11873" w:rsidRPr="0084402A">
        <w:rPr>
          <w:lang w:val="en-US"/>
        </w:rPr>
        <w:t xml:space="preserve"> </w:t>
      </w:r>
      <w:r w:rsidR="003B4011" w:rsidRPr="0084402A">
        <w:rPr>
          <w:lang w:val="en-US"/>
        </w:rPr>
        <w:t>m</w:t>
      </w:r>
      <w:r w:rsidR="00C11873" w:rsidRPr="0084402A">
        <w:rPr>
          <w:lang w:val="en-US"/>
        </w:rPr>
        <w:t>etal</w:t>
      </w:r>
      <w:r w:rsidR="003B4011" w:rsidRPr="0084402A">
        <w:rPr>
          <w:lang w:val="en-US"/>
        </w:rPr>
        <w:t xml:space="preserve"> housing is perfect for applications with limited installation space, while </w:t>
      </w:r>
      <w:r w:rsidR="00C11873" w:rsidRPr="0084402A">
        <w:rPr>
          <w:lang w:val="en-US"/>
        </w:rPr>
        <w:t>IP65</w:t>
      </w:r>
      <w:r w:rsidR="003B4011" w:rsidRPr="0084402A">
        <w:rPr>
          <w:lang w:val="en-US"/>
        </w:rPr>
        <w:t xml:space="preserve"> and </w:t>
      </w:r>
      <w:r w:rsidR="00C11873" w:rsidRPr="0084402A">
        <w:rPr>
          <w:lang w:val="en-US"/>
        </w:rPr>
        <w:t xml:space="preserve">IP67 </w:t>
      </w:r>
      <w:r w:rsidR="003B4011" w:rsidRPr="0084402A">
        <w:rPr>
          <w:lang w:val="en-US"/>
        </w:rPr>
        <w:t>compliance allow it to be used under harsh conditions, even on a long-term basis. I</w:t>
      </w:r>
      <w:r w:rsidR="00C11873" w:rsidRPr="0084402A">
        <w:rPr>
          <w:lang w:val="en-US"/>
        </w:rPr>
        <w:t>ntegr</w:t>
      </w:r>
      <w:r w:rsidR="003B4011" w:rsidRPr="0084402A">
        <w:rPr>
          <w:lang w:val="en-US"/>
        </w:rPr>
        <w:t>ated t</w:t>
      </w:r>
      <w:r w:rsidR="00C11873" w:rsidRPr="0084402A">
        <w:rPr>
          <w:lang w:val="en-US"/>
        </w:rPr>
        <w:t>emperatur</w:t>
      </w:r>
      <w:r w:rsidR="003B4011" w:rsidRPr="0084402A">
        <w:rPr>
          <w:lang w:val="en-US"/>
        </w:rPr>
        <w:t>e c</w:t>
      </w:r>
      <w:r w:rsidR="00C11873" w:rsidRPr="0084402A">
        <w:rPr>
          <w:lang w:val="en-US"/>
        </w:rPr>
        <w:t xml:space="preserve">ompensation </w:t>
      </w:r>
      <w:r w:rsidR="003B4011" w:rsidRPr="0084402A">
        <w:rPr>
          <w:lang w:val="en-US"/>
        </w:rPr>
        <w:t xml:space="preserve">ensures high-precision, reliable readings, even </w:t>
      </w:r>
      <w:r w:rsidR="002D03FE" w:rsidRPr="0084402A">
        <w:rPr>
          <w:lang w:val="en-US"/>
        </w:rPr>
        <w:t>when there</w:t>
      </w:r>
      <w:r w:rsidR="002D03FE">
        <w:rPr>
          <w:lang w:val="en-US"/>
        </w:rPr>
        <w:t xml:space="preserve"> are rapid temperature changes or in intensive </w:t>
      </w:r>
      <w:r w:rsidR="002D03FE" w:rsidRPr="00E02D5E">
        <w:rPr>
          <w:lang w:val="en-US"/>
        </w:rPr>
        <w:t>sunlight.</w:t>
      </w:r>
    </w:p>
    <w:p w14:paraId="36677460" w14:textId="53307EB2" w:rsidR="002F1211" w:rsidRPr="003B4011" w:rsidRDefault="002D03FE" w:rsidP="002F1211">
      <w:pPr>
        <w:spacing w:line="276" w:lineRule="auto"/>
        <w:rPr>
          <w:lang w:val="en-US"/>
        </w:rPr>
      </w:pPr>
      <w:r w:rsidRPr="00E02D5E">
        <w:rPr>
          <w:lang w:val="en-US"/>
        </w:rPr>
        <w:t xml:space="preserve">Given the sum of its qualities, the </w:t>
      </w:r>
      <w:r w:rsidR="00210905" w:rsidRPr="00E02D5E">
        <w:rPr>
          <w:lang w:val="en-US"/>
        </w:rPr>
        <w:t xml:space="preserve">DT80 </w:t>
      </w:r>
      <w:r w:rsidRPr="00E02D5E">
        <w:rPr>
          <w:lang w:val="en-US"/>
        </w:rPr>
        <w:t>opens up a range of new stationary and mobile application areas, e.g. in steel- and metalmaking, special-purpose and municipal vehicle manufacturing, mobile machines, port facilities and the consumer goods sector</w:t>
      </w:r>
      <w:r w:rsidR="00210905" w:rsidRPr="00E02D5E">
        <w:rPr>
          <w:lang w:val="en-US"/>
        </w:rPr>
        <w:t xml:space="preserve">. </w:t>
      </w:r>
      <w:r w:rsidRPr="00E02D5E">
        <w:rPr>
          <w:lang w:val="en-US"/>
        </w:rPr>
        <w:t xml:space="preserve">Further, since its housing and connectivity concept </w:t>
      </w:r>
      <w:r w:rsidR="00713E4F" w:rsidRPr="00E02D5E">
        <w:rPr>
          <w:lang w:val="en-US"/>
        </w:rPr>
        <w:t>are</w:t>
      </w:r>
      <w:r w:rsidRPr="00E02D5E">
        <w:rPr>
          <w:lang w:val="en-US"/>
        </w:rPr>
        <w:t xml:space="preserve"> virtually identical to those of SICK’s other </w:t>
      </w:r>
      <w:r w:rsidR="00210905" w:rsidRPr="00E02D5E">
        <w:rPr>
          <w:lang w:val="en-US"/>
        </w:rPr>
        <w:t>DT</w:t>
      </w:r>
      <w:r w:rsidRPr="00E02D5E">
        <w:rPr>
          <w:lang w:val="en-US"/>
        </w:rPr>
        <w:t xml:space="preserve"> </w:t>
      </w:r>
      <w:r w:rsidR="003B4011" w:rsidRPr="00E02D5E">
        <w:rPr>
          <w:lang w:val="en-US"/>
        </w:rPr>
        <w:t>distance sensors</w:t>
      </w:r>
      <w:r w:rsidR="006E3712" w:rsidRPr="00E02D5E">
        <w:rPr>
          <w:lang w:val="en-US"/>
        </w:rPr>
        <w:t xml:space="preserve">, </w:t>
      </w:r>
      <w:r w:rsidRPr="00E02D5E">
        <w:rPr>
          <w:lang w:val="en-US"/>
        </w:rPr>
        <w:t xml:space="preserve">users can easily upgrade to the </w:t>
      </w:r>
      <w:r w:rsidR="006E3712" w:rsidRPr="00E02D5E">
        <w:rPr>
          <w:lang w:val="en-US"/>
        </w:rPr>
        <w:t xml:space="preserve">DT80 </w:t>
      </w:r>
      <w:r w:rsidR="001E2250" w:rsidRPr="00E02D5E">
        <w:rPr>
          <w:lang w:val="en-US"/>
        </w:rPr>
        <w:t>–</w:t>
      </w:r>
      <w:r w:rsidR="003B4011" w:rsidRPr="00E02D5E">
        <w:rPr>
          <w:lang w:val="en-US"/>
        </w:rPr>
        <w:t xml:space="preserve"> </w:t>
      </w:r>
      <w:r w:rsidRPr="00E02D5E">
        <w:rPr>
          <w:lang w:val="en-US"/>
        </w:rPr>
        <w:t>for more</w:t>
      </w:r>
      <w:r w:rsidR="001E2250" w:rsidRPr="00E02D5E">
        <w:rPr>
          <w:lang w:val="en-US"/>
        </w:rPr>
        <w:t xml:space="preserve"> </w:t>
      </w:r>
      <w:r w:rsidRPr="00E02D5E">
        <w:rPr>
          <w:lang w:val="en-US"/>
        </w:rPr>
        <w:t>prec</w:t>
      </w:r>
      <w:r w:rsidR="001E2250" w:rsidRPr="00E02D5E">
        <w:rPr>
          <w:lang w:val="en-US"/>
        </w:rPr>
        <w:t>ision</w:t>
      </w:r>
      <w:r w:rsidR="003B4011" w:rsidRPr="00E02D5E">
        <w:rPr>
          <w:lang w:val="en-US"/>
        </w:rPr>
        <w:t xml:space="preserve"> and </w:t>
      </w:r>
      <w:r w:rsidRPr="00E02D5E">
        <w:rPr>
          <w:lang w:val="en-US"/>
        </w:rPr>
        <w:t>range</w:t>
      </w:r>
      <w:r w:rsidR="001E2250" w:rsidRPr="003B4011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713E4F">
        <w:rPr>
          <w:lang w:val="en-US"/>
        </w:rPr>
        <w:t>and take advantage of the product family’s tried and proven installation solutions.</w:t>
      </w:r>
    </w:p>
    <w:p w14:paraId="39E85FBE" w14:textId="77777777" w:rsidR="00DE515F" w:rsidRPr="003B4011" w:rsidRDefault="00DE515F" w:rsidP="002F1211">
      <w:pPr>
        <w:spacing w:line="276" w:lineRule="auto"/>
        <w:rPr>
          <w:lang w:val="en-US"/>
        </w:rPr>
      </w:pPr>
    </w:p>
    <w:p w14:paraId="1A7BB37D" w14:textId="6546B3FF" w:rsidR="00734395" w:rsidRPr="003B4011" w:rsidRDefault="00734395" w:rsidP="002F1211">
      <w:pPr>
        <w:spacing w:line="276" w:lineRule="auto"/>
        <w:rPr>
          <w:b/>
          <w:bCs/>
          <w:lang w:val="en-US"/>
        </w:rPr>
      </w:pPr>
      <w:r w:rsidRPr="003B4011">
        <w:rPr>
          <w:b/>
          <w:bCs/>
          <w:lang w:val="en-US"/>
        </w:rPr>
        <w:t>Perfe</w:t>
      </w:r>
      <w:r w:rsidR="002D03FE">
        <w:rPr>
          <w:b/>
          <w:bCs/>
          <w:lang w:val="en-US"/>
        </w:rPr>
        <w:t>ct</w:t>
      </w:r>
      <w:r w:rsidRPr="003B4011">
        <w:rPr>
          <w:b/>
          <w:bCs/>
          <w:lang w:val="en-US"/>
        </w:rPr>
        <w:t xml:space="preserve"> </w:t>
      </w:r>
      <w:r w:rsidR="002D03FE">
        <w:rPr>
          <w:b/>
          <w:bCs/>
          <w:lang w:val="en-US"/>
        </w:rPr>
        <w:t>prec</w:t>
      </w:r>
      <w:r w:rsidRPr="003B4011">
        <w:rPr>
          <w:b/>
          <w:bCs/>
          <w:lang w:val="en-US"/>
        </w:rPr>
        <w:t>ision</w:t>
      </w:r>
    </w:p>
    <w:p w14:paraId="6E7315ED" w14:textId="77777777" w:rsidR="00734395" w:rsidRPr="003B4011" w:rsidRDefault="00734395" w:rsidP="002F1211">
      <w:pPr>
        <w:spacing w:line="276" w:lineRule="auto"/>
        <w:rPr>
          <w:b/>
          <w:bCs/>
          <w:szCs w:val="20"/>
          <w:lang w:val="en-US"/>
        </w:rPr>
      </w:pPr>
    </w:p>
    <w:p w14:paraId="05150BE6" w14:textId="12AA0E0C" w:rsidR="00734395" w:rsidRPr="003B4011" w:rsidRDefault="002D03FE" w:rsidP="0040390B">
      <w:pPr>
        <w:rPr>
          <w:rFonts w:ascii="Calibri" w:hAnsi="Calibri"/>
          <w:lang w:val="en-US" w:eastAsia="de-DE"/>
        </w:rPr>
      </w:pPr>
      <w:r>
        <w:rPr>
          <w:rFonts w:cs="Arial"/>
          <w:color w:val="2C3133"/>
          <w:szCs w:val="20"/>
          <w:shd w:val="clear" w:color="auto" w:fill="FFFFFF"/>
          <w:lang w:val="en-US"/>
        </w:rPr>
        <w:t xml:space="preserve">In many applications, the ability to precisely measure distances is essential to ensuring the accuracy of complex measuring and positioning tasks, consistent product quality, and maximum performance from </w:t>
      </w:r>
      <w:r w:rsidRPr="00713E4F">
        <w:rPr>
          <w:rFonts w:cs="Arial"/>
          <w:color w:val="2C3133"/>
          <w:szCs w:val="20"/>
          <w:shd w:val="clear" w:color="auto" w:fill="FFFFFF"/>
          <w:lang w:val="en-US"/>
        </w:rPr>
        <w:t xml:space="preserve">machines and processes. With this aspect in mind, </w:t>
      </w:r>
      <w:r w:rsidR="00C70053" w:rsidRPr="00713E4F">
        <w:rPr>
          <w:rFonts w:cs="Arial"/>
          <w:szCs w:val="20"/>
          <w:shd w:val="clear" w:color="auto" w:fill="FFFFFF"/>
          <w:lang w:val="en-US"/>
        </w:rPr>
        <w:t>SICK</w:t>
      </w:r>
      <w:r w:rsidR="003B4011" w:rsidRPr="00713E4F">
        <w:rPr>
          <w:rFonts w:cs="Arial"/>
          <w:szCs w:val="20"/>
          <w:shd w:val="clear" w:color="auto" w:fill="FFFFFF"/>
          <w:lang w:val="en-US"/>
        </w:rPr>
        <w:t xml:space="preserve"> </w:t>
      </w:r>
      <w:r w:rsidRPr="00713E4F">
        <w:rPr>
          <w:rFonts w:cs="Arial"/>
          <w:szCs w:val="20"/>
          <w:shd w:val="clear" w:color="auto" w:fill="FFFFFF"/>
          <w:lang w:val="en-US"/>
        </w:rPr>
        <w:t xml:space="preserve">developed </w:t>
      </w:r>
      <w:r w:rsidR="003B4011" w:rsidRPr="00713E4F">
        <w:rPr>
          <w:rFonts w:cs="Arial"/>
          <w:szCs w:val="20"/>
          <w:shd w:val="clear" w:color="auto" w:fill="FFFFFF"/>
          <w:lang w:val="en-US"/>
        </w:rPr>
        <w:t xml:space="preserve">the </w:t>
      </w:r>
      <w:r w:rsidR="00C70053" w:rsidRPr="00713E4F">
        <w:rPr>
          <w:rFonts w:cs="Arial"/>
          <w:szCs w:val="20"/>
          <w:shd w:val="clear" w:color="auto" w:fill="FFFFFF"/>
          <w:lang w:val="en-US"/>
        </w:rPr>
        <w:t>DT80,</w:t>
      </w:r>
      <w:r w:rsidR="003B4011" w:rsidRPr="00713E4F">
        <w:rPr>
          <w:rFonts w:cs="Arial"/>
          <w:szCs w:val="20"/>
          <w:shd w:val="clear" w:color="auto" w:fill="FFFFFF"/>
          <w:lang w:val="en-US"/>
        </w:rPr>
        <w:t xml:space="preserve"> </w:t>
      </w:r>
      <w:r w:rsidR="00713E4F" w:rsidRPr="00713E4F">
        <w:rPr>
          <w:rFonts w:cs="Arial"/>
          <w:szCs w:val="20"/>
          <w:shd w:val="clear" w:color="auto" w:fill="FFFFFF"/>
          <w:lang w:val="en-US"/>
        </w:rPr>
        <w:t xml:space="preserve">which, at </w:t>
      </w:r>
      <w:r w:rsidR="00713E4F" w:rsidRPr="00713E4F">
        <w:rPr>
          <w:szCs w:val="20"/>
          <w:lang w:val="en-US"/>
        </w:rPr>
        <w:t>± 2 mm, delivers the highest measuring accuracy in SICK’s optical time-of-flight distance sensor portfolio</w:t>
      </w:r>
      <w:r w:rsidR="001E2250" w:rsidRPr="00713E4F">
        <w:rPr>
          <w:szCs w:val="20"/>
          <w:lang w:val="en-US"/>
        </w:rPr>
        <w:t xml:space="preserve">. </w:t>
      </w:r>
      <w:r w:rsidRPr="00713E4F">
        <w:rPr>
          <w:szCs w:val="20"/>
          <w:lang w:val="en-US"/>
        </w:rPr>
        <w:t>Further, its</w:t>
      </w:r>
      <w:r w:rsidR="003B4011" w:rsidRPr="00713E4F">
        <w:rPr>
          <w:szCs w:val="20"/>
          <w:lang w:val="en-US"/>
        </w:rPr>
        <w:t xml:space="preserve"> </w:t>
      </w:r>
      <w:r w:rsidR="00986FBB" w:rsidRPr="00713E4F">
        <w:rPr>
          <w:szCs w:val="20"/>
          <w:lang w:val="en-US"/>
        </w:rPr>
        <w:t>maxim</w:t>
      </w:r>
      <w:r w:rsidRPr="00713E4F">
        <w:rPr>
          <w:szCs w:val="20"/>
          <w:lang w:val="en-US"/>
        </w:rPr>
        <w:t>um resolution</w:t>
      </w:r>
      <w:r w:rsidR="00986FBB" w:rsidRPr="00713E4F">
        <w:rPr>
          <w:szCs w:val="20"/>
          <w:lang w:val="en-US"/>
        </w:rPr>
        <w:t xml:space="preserve"> </w:t>
      </w:r>
      <w:r w:rsidRPr="00713E4F">
        <w:rPr>
          <w:szCs w:val="20"/>
          <w:lang w:val="en-US"/>
        </w:rPr>
        <w:t>of</w:t>
      </w:r>
      <w:r w:rsidR="00986FBB" w:rsidRPr="00713E4F">
        <w:rPr>
          <w:szCs w:val="20"/>
          <w:lang w:val="en-US"/>
        </w:rPr>
        <w:t xml:space="preserve"> 0</w:t>
      </w:r>
      <w:r w:rsidRPr="00713E4F">
        <w:rPr>
          <w:szCs w:val="20"/>
          <w:lang w:val="en-US"/>
        </w:rPr>
        <w:t>.</w:t>
      </w:r>
      <w:r w:rsidR="00986FBB" w:rsidRPr="00713E4F">
        <w:rPr>
          <w:szCs w:val="20"/>
          <w:lang w:val="en-US"/>
        </w:rPr>
        <w:t xml:space="preserve">1 mm </w:t>
      </w:r>
      <w:r w:rsidRPr="00713E4F">
        <w:rPr>
          <w:szCs w:val="20"/>
          <w:lang w:val="en-US"/>
        </w:rPr>
        <w:t>and high repeat accuracy underscore the distance sensor’s</w:t>
      </w:r>
      <w:r>
        <w:rPr>
          <w:szCs w:val="20"/>
          <w:lang w:val="en-US"/>
        </w:rPr>
        <w:t xml:space="preserve"> ambition to be </w:t>
      </w:r>
      <w:r>
        <w:rPr>
          <w:lang w:val="en-US"/>
        </w:rPr>
        <w:t>b</w:t>
      </w:r>
      <w:r w:rsidR="0040390B" w:rsidRPr="003B4011">
        <w:rPr>
          <w:lang w:val="en-US"/>
        </w:rPr>
        <w:t>est-in-</w:t>
      </w:r>
      <w:r>
        <w:rPr>
          <w:lang w:val="en-US"/>
        </w:rPr>
        <w:t>c</w:t>
      </w:r>
      <w:r w:rsidR="0040390B" w:rsidRPr="003B4011">
        <w:rPr>
          <w:lang w:val="en-US"/>
        </w:rPr>
        <w:t>lass</w:t>
      </w:r>
      <w:r>
        <w:rPr>
          <w:lang w:val="en-US"/>
        </w:rPr>
        <w:t xml:space="preserve"> when it comes to precision. These improvements were achieved by using </w:t>
      </w:r>
      <w:r w:rsidR="00713E4F">
        <w:rPr>
          <w:lang w:val="en-US"/>
        </w:rPr>
        <w:t xml:space="preserve">premium </w:t>
      </w:r>
      <w:r>
        <w:rPr>
          <w:szCs w:val="20"/>
          <w:lang w:val="en-US"/>
        </w:rPr>
        <w:t>c</w:t>
      </w:r>
      <w:r w:rsidR="001E2250" w:rsidRPr="003B4011">
        <w:rPr>
          <w:szCs w:val="20"/>
          <w:lang w:val="en-US"/>
        </w:rPr>
        <w:t>omponent</w:t>
      </w:r>
      <w:r>
        <w:rPr>
          <w:szCs w:val="20"/>
          <w:lang w:val="en-US"/>
        </w:rPr>
        <w:t>s</w:t>
      </w:r>
      <w:r w:rsidR="001E2250" w:rsidRPr="003B40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and</w:t>
      </w:r>
      <w:r w:rsidR="003B40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o</w:t>
      </w:r>
      <w:r w:rsidR="00A80AC1" w:rsidRPr="003B4011">
        <w:rPr>
          <w:szCs w:val="20"/>
          <w:lang w:val="en-US"/>
        </w:rPr>
        <w:t>ptimi</w:t>
      </w:r>
      <w:r>
        <w:rPr>
          <w:szCs w:val="20"/>
          <w:lang w:val="en-US"/>
        </w:rPr>
        <w:t>zi</w:t>
      </w:r>
      <w:r w:rsidR="00A80AC1" w:rsidRPr="003B4011">
        <w:rPr>
          <w:szCs w:val="20"/>
          <w:lang w:val="en-US"/>
        </w:rPr>
        <w:t>ng</w:t>
      </w:r>
      <w:r w:rsidR="003B4011" w:rsidRPr="003B4011">
        <w:rPr>
          <w:szCs w:val="20"/>
          <w:lang w:val="en-US"/>
        </w:rPr>
        <w:t xml:space="preserve"> the </w:t>
      </w:r>
      <w:r>
        <w:rPr>
          <w:szCs w:val="20"/>
          <w:lang w:val="en-US"/>
        </w:rPr>
        <w:t>already-impressive laser-based time-of-flight measurement. This makes</w:t>
      </w:r>
      <w:r w:rsidR="00A80AC1" w:rsidRPr="003B4011">
        <w:rPr>
          <w:szCs w:val="20"/>
          <w:lang w:val="en-US"/>
        </w:rPr>
        <w:t xml:space="preserve"> </w:t>
      </w:r>
      <w:r w:rsidR="003B4011" w:rsidRPr="003B4011">
        <w:rPr>
          <w:szCs w:val="20"/>
          <w:lang w:val="en-US"/>
        </w:rPr>
        <w:t xml:space="preserve">the </w:t>
      </w:r>
      <w:r w:rsidR="00A80AC1" w:rsidRPr="003B4011">
        <w:rPr>
          <w:szCs w:val="20"/>
          <w:lang w:val="en-US"/>
        </w:rPr>
        <w:t xml:space="preserve">DT80 </w:t>
      </w:r>
      <w:r>
        <w:rPr>
          <w:szCs w:val="20"/>
          <w:lang w:val="en-US"/>
        </w:rPr>
        <w:t>a high-precision</w:t>
      </w:r>
      <w:r w:rsidR="00A80AC1" w:rsidRPr="003B4011">
        <w:rPr>
          <w:szCs w:val="20"/>
          <w:lang w:val="en-US"/>
        </w:rPr>
        <w:t xml:space="preserve"> </w:t>
      </w:r>
      <w:r w:rsidR="003B4011">
        <w:rPr>
          <w:szCs w:val="20"/>
          <w:lang w:val="en-US"/>
        </w:rPr>
        <w:t>distance sensor</w:t>
      </w:r>
      <w:r w:rsidR="003B4011" w:rsidRPr="003B40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suitable for both stationary and mobile applications.</w:t>
      </w:r>
    </w:p>
    <w:p w14:paraId="4A963E40" w14:textId="77777777" w:rsidR="00734395" w:rsidRPr="003B4011" w:rsidRDefault="00734395" w:rsidP="002F1211">
      <w:pPr>
        <w:spacing w:line="276" w:lineRule="auto"/>
        <w:rPr>
          <w:b/>
          <w:bCs/>
          <w:lang w:val="en-US"/>
        </w:rPr>
      </w:pPr>
    </w:p>
    <w:p w14:paraId="22ADBFD6" w14:textId="3531E897" w:rsidR="00DE515F" w:rsidRPr="003B4011" w:rsidRDefault="00734395" w:rsidP="002F1211">
      <w:pPr>
        <w:spacing w:line="276" w:lineRule="auto"/>
        <w:rPr>
          <w:b/>
          <w:bCs/>
          <w:lang w:val="en-US"/>
        </w:rPr>
      </w:pPr>
      <w:r w:rsidRPr="003B4011">
        <w:rPr>
          <w:b/>
          <w:bCs/>
          <w:lang w:val="en-US"/>
        </w:rPr>
        <w:t>Dete</w:t>
      </w:r>
      <w:r w:rsidR="002D03FE">
        <w:rPr>
          <w:b/>
          <w:bCs/>
          <w:lang w:val="en-US"/>
        </w:rPr>
        <w:t>c</w:t>
      </w:r>
      <w:r w:rsidRPr="003B4011">
        <w:rPr>
          <w:b/>
          <w:bCs/>
          <w:lang w:val="en-US"/>
        </w:rPr>
        <w:t xml:space="preserve">tion </w:t>
      </w:r>
      <w:r w:rsidR="002D03FE">
        <w:rPr>
          <w:b/>
          <w:bCs/>
          <w:lang w:val="en-US"/>
        </w:rPr>
        <w:t>at great distances</w:t>
      </w:r>
    </w:p>
    <w:p w14:paraId="5016BBAB" w14:textId="77777777" w:rsidR="00734395" w:rsidRPr="003B4011" w:rsidRDefault="00734395" w:rsidP="002F1211">
      <w:pPr>
        <w:spacing w:line="276" w:lineRule="auto"/>
        <w:rPr>
          <w:lang w:val="en-US"/>
        </w:rPr>
      </w:pPr>
    </w:p>
    <w:p w14:paraId="5D7F51BC" w14:textId="1258C5DA" w:rsidR="00734395" w:rsidRPr="003B4011" w:rsidRDefault="003B4011" w:rsidP="002F1211">
      <w:pPr>
        <w:spacing w:line="276" w:lineRule="auto"/>
        <w:rPr>
          <w:lang w:val="en-US"/>
        </w:rPr>
      </w:pPr>
      <w:r w:rsidRPr="003B4011">
        <w:rPr>
          <w:lang w:val="en-US"/>
        </w:rPr>
        <w:t xml:space="preserve">The </w:t>
      </w:r>
      <w:r w:rsidR="00A80AC1" w:rsidRPr="003B4011">
        <w:rPr>
          <w:lang w:val="en-US"/>
        </w:rPr>
        <w:t>DT80 is</w:t>
      </w:r>
      <w:r w:rsidR="00D81A4E">
        <w:rPr>
          <w:lang w:val="en-US"/>
        </w:rPr>
        <w:t xml:space="preserve"> capable of reliably detecting natural objects </w:t>
      </w:r>
      <w:r w:rsidR="00E61253">
        <w:rPr>
          <w:lang w:val="en-US"/>
        </w:rPr>
        <w:t>with ca. 90 percent remission at up to 80 meters and measuring their distance from the sensor</w:t>
      </w:r>
      <w:r w:rsidR="00A80AC1" w:rsidRPr="003B4011">
        <w:rPr>
          <w:lang w:val="en-US"/>
        </w:rPr>
        <w:t xml:space="preserve">. </w:t>
      </w:r>
      <w:r w:rsidR="00E61253">
        <w:rPr>
          <w:lang w:val="en-US"/>
        </w:rPr>
        <w:t xml:space="preserve">Even for extremely dark surfaces with only six percent remission, the class-2 laser sensor offers a range of 14 meters. Taken together, these two qualities open a broad range of applications and make it possible to </w:t>
      </w:r>
      <w:r w:rsidR="0016184F">
        <w:rPr>
          <w:lang w:val="en-US"/>
        </w:rPr>
        <w:t xml:space="preserve">handle </w:t>
      </w:r>
      <w:r w:rsidR="00E61253">
        <w:rPr>
          <w:lang w:val="en-US"/>
        </w:rPr>
        <w:t xml:space="preserve">various combinations of distance and remission using the same type of </w:t>
      </w:r>
      <w:r w:rsidR="00E61253" w:rsidRPr="00E61253">
        <w:rPr>
          <w:lang w:val="en-US"/>
        </w:rPr>
        <w:t xml:space="preserve">sensor </w:t>
      </w:r>
      <w:r w:rsidR="00A60D02" w:rsidRPr="00E61253">
        <w:rPr>
          <w:lang w:val="en-US"/>
        </w:rPr>
        <w:t>– w</w:t>
      </w:r>
      <w:r w:rsidR="00E61253" w:rsidRPr="00E61253">
        <w:rPr>
          <w:lang w:val="en-US"/>
        </w:rPr>
        <w:t>hich greatly simplifies procurement, warehousing and service availability for OEMs and users.</w:t>
      </w:r>
    </w:p>
    <w:p w14:paraId="178908D4" w14:textId="77777777" w:rsidR="00734395" w:rsidRPr="003B4011" w:rsidRDefault="00734395" w:rsidP="002F1211">
      <w:pPr>
        <w:spacing w:line="276" w:lineRule="auto"/>
        <w:rPr>
          <w:lang w:val="en-US"/>
        </w:rPr>
      </w:pPr>
    </w:p>
    <w:p w14:paraId="32EF83ED" w14:textId="3F6DFB74" w:rsidR="00734395" w:rsidRPr="003B4011" w:rsidRDefault="00E61253" w:rsidP="002F1211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Future-</w:t>
      </w:r>
      <w:r w:rsidRPr="00077E12">
        <w:rPr>
          <w:b/>
          <w:bCs/>
          <w:lang w:val="en-US"/>
        </w:rPr>
        <w:t>oriented user experience</w:t>
      </w:r>
    </w:p>
    <w:p w14:paraId="0423061F" w14:textId="77777777" w:rsidR="00734395" w:rsidRPr="003B4011" w:rsidRDefault="00734395" w:rsidP="002F1211">
      <w:pPr>
        <w:spacing w:line="276" w:lineRule="auto"/>
        <w:rPr>
          <w:lang w:val="en-US"/>
        </w:rPr>
      </w:pPr>
    </w:p>
    <w:p w14:paraId="1A3FBDA4" w14:textId="67BF8F7D" w:rsidR="00734395" w:rsidRPr="003B4011" w:rsidRDefault="00E61253" w:rsidP="002F1211">
      <w:pPr>
        <w:spacing w:line="276" w:lineRule="auto"/>
        <w:rPr>
          <w:lang w:val="en-US"/>
        </w:rPr>
      </w:pPr>
      <w:r>
        <w:rPr>
          <w:lang w:val="en-US"/>
        </w:rPr>
        <w:t xml:space="preserve">The DT80’s usability concept </w:t>
      </w:r>
      <w:r w:rsidRPr="0084402A">
        <w:rPr>
          <w:lang w:val="en-US"/>
        </w:rPr>
        <w:t>is called “</w:t>
      </w:r>
      <w:r w:rsidR="00A60D02" w:rsidRPr="0084402A">
        <w:rPr>
          <w:lang w:val="en-US"/>
        </w:rPr>
        <w:t>Icons inside</w:t>
      </w:r>
      <w:r w:rsidRPr="00076F95">
        <w:rPr>
          <w:lang w:val="en-US"/>
        </w:rPr>
        <w:t>.”</w:t>
      </w:r>
      <w:r w:rsidR="00A60D02" w:rsidRPr="00076F95">
        <w:rPr>
          <w:lang w:val="en-US"/>
        </w:rPr>
        <w:t xml:space="preserve"> </w:t>
      </w:r>
      <w:r w:rsidRPr="00076F95">
        <w:rPr>
          <w:lang w:val="en-US"/>
        </w:rPr>
        <w:t>Th</w:t>
      </w:r>
      <w:r w:rsidR="00A60D02" w:rsidRPr="00076F95">
        <w:rPr>
          <w:lang w:val="en-US"/>
        </w:rPr>
        <w:t xml:space="preserve">ese </w:t>
      </w:r>
      <w:r w:rsidRPr="00076F95">
        <w:rPr>
          <w:lang w:val="en-US"/>
        </w:rPr>
        <w:t>e</w:t>
      </w:r>
      <w:r w:rsidR="00A60D02" w:rsidRPr="00076F95">
        <w:rPr>
          <w:lang w:val="en-US"/>
        </w:rPr>
        <w:t>lement</w:t>
      </w:r>
      <w:r w:rsidRPr="00076F95">
        <w:rPr>
          <w:lang w:val="en-US"/>
        </w:rPr>
        <w:t>s, together</w:t>
      </w:r>
      <w:r w:rsidRPr="0084402A">
        <w:rPr>
          <w:lang w:val="en-US"/>
        </w:rPr>
        <w:t xml:space="preserve"> with user-friendly menu navigation, allow the distance sensor to be intuitively calibrated and operate</w:t>
      </w:r>
      <w:r w:rsidR="00713E4F" w:rsidRPr="0084402A">
        <w:rPr>
          <w:lang w:val="en-US"/>
        </w:rPr>
        <w:t>d</w:t>
      </w:r>
      <w:r w:rsidRPr="0084402A">
        <w:rPr>
          <w:lang w:val="en-US"/>
        </w:rPr>
        <w:t xml:space="preserve"> using the TFT color display. </w:t>
      </w:r>
      <w:r w:rsidR="00A60D02" w:rsidRPr="0084402A">
        <w:rPr>
          <w:lang w:val="en-US"/>
        </w:rPr>
        <w:t>Alternativ</w:t>
      </w:r>
      <w:r w:rsidRPr="0084402A">
        <w:rPr>
          <w:lang w:val="en-US"/>
        </w:rPr>
        <w:t>ely,</w:t>
      </w:r>
      <w:r w:rsidR="00A60D02" w:rsidRPr="0084402A">
        <w:rPr>
          <w:lang w:val="en-US"/>
        </w:rPr>
        <w:t xml:space="preserve"> </w:t>
      </w:r>
      <w:r w:rsidR="003B4011" w:rsidRPr="0084402A">
        <w:rPr>
          <w:lang w:val="en-US"/>
        </w:rPr>
        <w:t xml:space="preserve">the </w:t>
      </w:r>
      <w:r w:rsidR="00A60D02" w:rsidRPr="0084402A">
        <w:rPr>
          <w:lang w:val="en-US"/>
        </w:rPr>
        <w:t xml:space="preserve">DT80 </w:t>
      </w:r>
      <w:r w:rsidRPr="0084402A">
        <w:rPr>
          <w:lang w:val="en-US"/>
        </w:rPr>
        <w:t>can be precisely set up for the respective application via an IO link or using the SOPAS software – which now offers a new configuration interface. Four</w:t>
      </w:r>
      <w:r w:rsidR="00A60D02" w:rsidRPr="0084402A">
        <w:rPr>
          <w:lang w:val="en-US"/>
        </w:rPr>
        <w:t xml:space="preserve"> LEDs </w:t>
      </w:r>
      <w:r w:rsidR="00713E4F" w:rsidRPr="0084402A">
        <w:rPr>
          <w:lang w:val="en-US"/>
        </w:rPr>
        <w:t>offer an even more straightforward overview of the sensor’s current status and settings.</w:t>
      </w:r>
    </w:p>
    <w:p w14:paraId="204198F1" w14:textId="77777777" w:rsidR="00734395" w:rsidRPr="003B4011" w:rsidRDefault="00734395" w:rsidP="002F1211">
      <w:pPr>
        <w:spacing w:line="276" w:lineRule="auto"/>
        <w:rPr>
          <w:lang w:val="en-US"/>
        </w:rPr>
      </w:pPr>
    </w:p>
    <w:p w14:paraId="50599719" w14:textId="181CC899" w:rsidR="00734395" w:rsidRPr="003B4011" w:rsidRDefault="00E61253" w:rsidP="002F1211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Compact</w:t>
      </w:r>
      <w:r w:rsidR="003B4011" w:rsidRPr="003B4011">
        <w:rPr>
          <w:b/>
          <w:bCs/>
          <w:lang w:val="en-US"/>
        </w:rPr>
        <w:t xml:space="preserve"> and </w:t>
      </w:r>
      <w:r w:rsidR="00077E12">
        <w:rPr>
          <w:b/>
          <w:bCs/>
          <w:lang w:val="en-US"/>
        </w:rPr>
        <w:t>durable</w:t>
      </w:r>
    </w:p>
    <w:p w14:paraId="1DC216C8" w14:textId="77777777" w:rsidR="001E2250" w:rsidRPr="003B4011" w:rsidRDefault="001E2250" w:rsidP="002F1211">
      <w:pPr>
        <w:spacing w:line="276" w:lineRule="auto"/>
        <w:rPr>
          <w:lang w:val="en-US"/>
        </w:rPr>
      </w:pPr>
    </w:p>
    <w:p w14:paraId="6270985D" w14:textId="7D15450A" w:rsidR="001E2250" w:rsidRPr="003B4011" w:rsidRDefault="00E61253" w:rsidP="002F1211">
      <w:pPr>
        <w:spacing w:line="276" w:lineRule="auto"/>
        <w:rPr>
          <w:lang w:val="en-US"/>
        </w:rPr>
      </w:pPr>
      <w:r>
        <w:rPr>
          <w:lang w:val="en-US"/>
        </w:rPr>
        <w:t>At only</w:t>
      </w:r>
      <w:r w:rsidR="00986FBB" w:rsidRPr="003B4011">
        <w:rPr>
          <w:lang w:val="en-US"/>
        </w:rPr>
        <w:t xml:space="preserve"> 65 mm x 33 mm x 57 mm (Hx</w:t>
      </w:r>
      <w:r>
        <w:rPr>
          <w:lang w:val="en-US"/>
        </w:rPr>
        <w:t>W</w:t>
      </w:r>
      <w:r w:rsidR="00986FBB" w:rsidRPr="003B4011">
        <w:rPr>
          <w:lang w:val="en-US"/>
        </w:rPr>
        <w:t>x</w:t>
      </w:r>
      <w:r>
        <w:rPr>
          <w:lang w:val="en-US"/>
        </w:rPr>
        <w:t>D</w:t>
      </w:r>
      <w:r w:rsidR="00986FBB" w:rsidRPr="003B4011">
        <w:rPr>
          <w:lang w:val="en-US"/>
        </w:rPr>
        <w:t>)</w:t>
      </w:r>
      <w:r>
        <w:rPr>
          <w:lang w:val="en-US"/>
        </w:rPr>
        <w:t xml:space="preserve">, the DT80 is one of the most compact distance sensors on the market. As such, an “installation nook” can still be found for the sensor when the </w:t>
      </w:r>
      <w:r w:rsidR="00713E4F">
        <w:rPr>
          <w:lang w:val="en-US"/>
        </w:rPr>
        <w:t xml:space="preserve">respective </w:t>
      </w:r>
      <w:r>
        <w:rPr>
          <w:lang w:val="en-US"/>
        </w:rPr>
        <w:t xml:space="preserve">machine or vehicle offers very little space. </w:t>
      </w:r>
      <w:r w:rsidR="00977B91">
        <w:rPr>
          <w:lang w:val="en-US"/>
        </w:rPr>
        <w:t xml:space="preserve">Its standard cable connection also facilitates installation in close quarters. </w:t>
      </w:r>
      <w:r w:rsidR="003B4011" w:rsidRPr="003B4011">
        <w:rPr>
          <w:lang w:val="en-US"/>
        </w:rPr>
        <w:t>Th</w:t>
      </w:r>
      <w:r w:rsidR="00977B91">
        <w:rPr>
          <w:lang w:val="en-US"/>
        </w:rPr>
        <w:t>anks to th</w:t>
      </w:r>
      <w:r w:rsidR="003B4011" w:rsidRPr="003B4011">
        <w:rPr>
          <w:lang w:val="en-US"/>
        </w:rPr>
        <w:t xml:space="preserve">e </w:t>
      </w:r>
      <w:r w:rsidR="00977B91" w:rsidRPr="00713E4F">
        <w:rPr>
          <w:lang w:val="en-US"/>
        </w:rPr>
        <w:t xml:space="preserve">cast zinc housing, durable PMMA sensor window, </w:t>
      </w:r>
      <w:r w:rsidR="00513AA9" w:rsidRPr="00713E4F">
        <w:rPr>
          <w:lang w:val="en-US"/>
        </w:rPr>
        <w:t>IP65</w:t>
      </w:r>
      <w:r w:rsidR="003B4011" w:rsidRPr="00713E4F">
        <w:rPr>
          <w:lang w:val="en-US"/>
        </w:rPr>
        <w:t xml:space="preserve"> and </w:t>
      </w:r>
      <w:r w:rsidR="00513AA9" w:rsidRPr="00713E4F">
        <w:rPr>
          <w:lang w:val="en-US"/>
        </w:rPr>
        <w:t xml:space="preserve">IP67 </w:t>
      </w:r>
      <w:r w:rsidR="00977B91" w:rsidRPr="00713E4F">
        <w:rPr>
          <w:lang w:val="en-US"/>
        </w:rPr>
        <w:t xml:space="preserve">protection, and high specified shock and vibration resistance, the sensor can </w:t>
      </w:r>
      <w:r w:rsidR="00713E4F" w:rsidRPr="00713E4F">
        <w:rPr>
          <w:lang w:val="en-US"/>
        </w:rPr>
        <w:t>be permanently and reliably used</w:t>
      </w:r>
      <w:r w:rsidR="00977B91" w:rsidRPr="00713E4F">
        <w:rPr>
          <w:lang w:val="en-US"/>
        </w:rPr>
        <w:t xml:space="preserve"> even under harsh operating and environmental conditions, ensuring maximum productivity in stationary and mobile applications alike</w:t>
      </w:r>
      <w:r w:rsidR="007A5BDD" w:rsidRPr="00713E4F">
        <w:rPr>
          <w:lang w:val="en-US"/>
        </w:rPr>
        <w:t>.</w:t>
      </w:r>
    </w:p>
    <w:p w14:paraId="19C7CFB8" w14:textId="77777777" w:rsidR="00C70053" w:rsidRPr="003B4011" w:rsidRDefault="00C70053" w:rsidP="002F1211">
      <w:pPr>
        <w:spacing w:line="276" w:lineRule="auto"/>
        <w:rPr>
          <w:lang w:val="en-US"/>
        </w:rPr>
      </w:pPr>
    </w:p>
    <w:p w14:paraId="26C76578" w14:textId="12C5E61E" w:rsidR="00C70053" w:rsidRPr="003B4011" w:rsidRDefault="00C70053" w:rsidP="002F1211">
      <w:pPr>
        <w:spacing w:line="276" w:lineRule="auto"/>
        <w:rPr>
          <w:b/>
          <w:bCs/>
          <w:lang w:val="en-US"/>
        </w:rPr>
      </w:pPr>
      <w:r w:rsidRPr="003B4011">
        <w:rPr>
          <w:b/>
          <w:bCs/>
          <w:lang w:val="en-US"/>
        </w:rPr>
        <w:t>Industr</w:t>
      </w:r>
      <w:r w:rsidR="00E61253">
        <w:rPr>
          <w:b/>
          <w:bCs/>
          <w:lang w:val="en-US"/>
        </w:rPr>
        <w:t>y</w:t>
      </w:r>
      <w:r w:rsidRPr="003B4011">
        <w:rPr>
          <w:b/>
          <w:bCs/>
          <w:lang w:val="en-US"/>
        </w:rPr>
        <w:t xml:space="preserve"> 4.0</w:t>
      </w:r>
      <w:r w:rsidR="00E61253">
        <w:rPr>
          <w:b/>
          <w:bCs/>
          <w:lang w:val="en-US"/>
        </w:rPr>
        <w:t>-ready, thanks to its IO link</w:t>
      </w:r>
    </w:p>
    <w:p w14:paraId="338F357C" w14:textId="77777777" w:rsidR="00C70053" w:rsidRPr="003B4011" w:rsidRDefault="00C70053" w:rsidP="002F1211">
      <w:pPr>
        <w:spacing w:line="276" w:lineRule="auto"/>
        <w:rPr>
          <w:lang w:val="en-US"/>
        </w:rPr>
      </w:pPr>
    </w:p>
    <w:p w14:paraId="76B20277" w14:textId="6780C89F" w:rsidR="0040390B" w:rsidRDefault="003B4011" w:rsidP="002F1211">
      <w:pPr>
        <w:spacing w:line="276" w:lineRule="auto"/>
        <w:rPr>
          <w:rFonts w:cs="Arial"/>
          <w:szCs w:val="20"/>
          <w:shd w:val="clear" w:color="auto" w:fill="FFFFFF"/>
          <w:lang w:val="en-US"/>
        </w:rPr>
      </w:pPr>
      <w:r w:rsidRPr="003B4011">
        <w:rPr>
          <w:rFonts w:cs="Arial"/>
          <w:color w:val="2C3133"/>
          <w:szCs w:val="20"/>
          <w:shd w:val="clear" w:color="auto" w:fill="FFFFFF"/>
          <w:lang w:val="en-US"/>
        </w:rPr>
        <w:t xml:space="preserve">The </w:t>
      </w:r>
      <w:r w:rsidR="00977B91" w:rsidRPr="00713E4F">
        <w:rPr>
          <w:rFonts w:cs="Arial"/>
          <w:color w:val="2C3133"/>
          <w:szCs w:val="20"/>
          <w:shd w:val="clear" w:color="auto" w:fill="FFFFFF"/>
          <w:lang w:val="en-US"/>
        </w:rPr>
        <w:t xml:space="preserve">DT80’s </w:t>
      </w:r>
      <w:r w:rsidR="00C70053" w:rsidRPr="00713E4F">
        <w:rPr>
          <w:rFonts w:cs="Arial"/>
          <w:color w:val="2C3133"/>
          <w:szCs w:val="20"/>
          <w:shd w:val="clear" w:color="auto" w:fill="FFFFFF"/>
          <w:lang w:val="en-US"/>
        </w:rPr>
        <w:t>IO</w:t>
      </w:r>
      <w:r w:rsidR="00977B91" w:rsidRPr="00713E4F">
        <w:rPr>
          <w:rFonts w:cs="Arial"/>
          <w:color w:val="2C3133"/>
          <w:szCs w:val="20"/>
          <w:shd w:val="clear" w:color="auto" w:fill="FFFFFF"/>
          <w:lang w:val="en-US"/>
        </w:rPr>
        <w:t xml:space="preserve"> l</w:t>
      </w:r>
      <w:r w:rsidR="00C70053" w:rsidRPr="00713E4F">
        <w:rPr>
          <w:rFonts w:cs="Arial"/>
          <w:color w:val="2C3133"/>
          <w:szCs w:val="20"/>
          <w:shd w:val="clear" w:color="auto" w:fill="FFFFFF"/>
          <w:lang w:val="en-US"/>
        </w:rPr>
        <w:t>ink</w:t>
      </w:r>
      <w:r w:rsidR="00977B91" w:rsidRPr="00713E4F">
        <w:rPr>
          <w:rFonts w:cs="Arial"/>
          <w:color w:val="2C3133"/>
          <w:szCs w:val="20"/>
          <w:shd w:val="clear" w:color="auto" w:fill="FFFFFF"/>
          <w:lang w:val="en-US"/>
        </w:rPr>
        <w:t xml:space="preserve"> allows – in addition to configuration – data to be transferred and exchanged between sensors, actuators and</w:t>
      </w:r>
      <w:r w:rsidRPr="00713E4F">
        <w:rPr>
          <w:rFonts w:cs="Arial"/>
          <w:color w:val="2C3133"/>
          <w:szCs w:val="20"/>
          <w:shd w:val="clear" w:color="auto" w:fill="FFFFFF"/>
          <w:lang w:val="en-US"/>
        </w:rPr>
        <w:t xml:space="preserve"> </w:t>
      </w:r>
      <w:r w:rsidR="001F7325" w:rsidRPr="00713E4F">
        <w:rPr>
          <w:rFonts w:cs="Arial"/>
          <w:color w:val="2C3133"/>
          <w:szCs w:val="20"/>
          <w:shd w:val="clear" w:color="auto" w:fill="FFFFFF"/>
          <w:lang w:val="en-US"/>
        </w:rPr>
        <w:t>OT</w:t>
      </w:r>
      <w:r w:rsidR="00713E4F" w:rsidRPr="00713E4F">
        <w:rPr>
          <w:rFonts w:cs="Arial"/>
          <w:color w:val="2C3133"/>
          <w:szCs w:val="20"/>
          <w:shd w:val="clear" w:color="auto" w:fill="FFFFFF"/>
          <w:lang w:val="en-US"/>
        </w:rPr>
        <w:t xml:space="preserve"> control systems</w:t>
      </w:r>
      <w:r w:rsidR="001F7325" w:rsidRPr="00713E4F">
        <w:rPr>
          <w:rFonts w:cs="Arial"/>
          <w:szCs w:val="20"/>
          <w:shd w:val="clear" w:color="auto" w:fill="FFFFFF"/>
          <w:lang w:val="en-US"/>
        </w:rPr>
        <w:t xml:space="preserve">. </w:t>
      </w:r>
      <w:r w:rsidR="00977B91" w:rsidRPr="00713E4F">
        <w:rPr>
          <w:rFonts w:cs="Arial"/>
          <w:szCs w:val="20"/>
          <w:shd w:val="clear" w:color="auto" w:fill="FFFFFF"/>
          <w:lang w:val="en-US"/>
        </w:rPr>
        <w:t>If a suitable</w:t>
      </w:r>
      <w:r w:rsidR="001F7325" w:rsidRPr="00713E4F">
        <w:rPr>
          <w:rFonts w:cs="Arial"/>
          <w:szCs w:val="20"/>
          <w:shd w:val="clear" w:color="auto" w:fill="FFFFFF"/>
          <w:lang w:val="en-US"/>
        </w:rPr>
        <w:t xml:space="preserve"> </w:t>
      </w:r>
      <w:r w:rsidR="00C70053" w:rsidRPr="00713E4F">
        <w:rPr>
          <w:rFonts w:cs="Arial"/>
          <w:szCs w:val="20"/>
          <w:shd w:val="clear" w:color="auto" w:fill="FFFFFF"/>
          <w:lang w:val="en-US"/>
        </w:rPr>
        <w:t xml:space="preserve">IO-Link-Master </w:t>
      </w:r>
      <w:r w:rsidR="00977B91" w:rsidRPr="00713E4F">
        <w:rPr>
          <w:rFonts w:cs="Arial"/>
          <w:szCs w:val="20"/>
          <w:shd w:val="clear" w:color="auto" w:fill="FFFFFF"/>
          <w:lang w:val="en-US"/>
        </w:rPr>
        <w:t>with</w:t>
      </w:r>
      <w:r w:rsidR="00C70053" w:rsidRPr="00713E4F">
        <w:rPr>
          <w:rFonts w:cs="Arial"/>
          <w:szCs w:val="20"/>
          <w:shd w:val="clear" w:color="auto" w:fill="FFFFFF"/>
          <w:lang w:val="en-US"/>
        </w:rPr>
        <w:t xml:space="preserve"> OPC</w:t>
      </w:r>
      <w:r w:rsidR="00593159" w:rsidRPr="00713E4F">
        <w:rPr>
          <w:rFonts w:cs="Arial"/>
          <w:szCs w:val="20"/>
          <w:shd w:val="clear" w:color="auto" w:fill="FFFFFF"/>
          <w:lang w:val="en-US"/>
        </w:rPr>
        <w:t> </w:t>
      </w:r>
      <w:r w:rsidR="00C70053" w:rsidRPr="00713E4F">
        <w:rPr>
          <w:rFonts w:cs="Arial"/>
          <w:szCs w:val="20"/>
          <w:shd w:val="clear" w:color="auto" w:fill="FFFFFF"/>
          <w:lang w:val="en-US"/>
        </w:rPr>
        <w:t>UA</w:t>
      </w:r>
      <w:r w:rsidR="00977B91" w:rsidRPr="00713E4F">
        <w:rPr>
          <w:rFonts w:cs="Arial"/>
          <w:szCs w:val="20"/>
          <w:shd w:val="clear" w:color="auto" w:fill="FFFFFF"/>
          <w:lang w:val="en-US"/>
        </w:rPr>
        <w:t xml:space="preserve"> is also used, data from the DT80 can be transferred via IO link and the Master, allowing it to be directly used in IT and cloud applications, e.g. for condition monitoring.</w:t>
      </w:r>
    </w:p>
    <w:p w14:paraId="529D5B38" w14:textId="77777777" w:rsidR="00076F95" w:rsidRPr="003B4011" w:rsidRDefault="00076F95" w:rsidP="002F1211">
      <w:pPr>
        <w:spacing w:line="276" w:lineRule="auto"/>
        <w:rPr>
          <w:rFonts w:cs="Arial"/>
          <w:color w:val="2C3133"/>
          <w:szCs w:val="20"/>
          <w:shd w:val="clear" w:color="auto" w:fill="FFFFFF"/>
          <w:lang w:val="en-US"/>
        </w:rPr>
      </w:pPr>
    </w:p>
    <w:p w14:paraId="233B048A" w14:textId="77777777" w:rsidR="002F1211" w:rsidRPr="003B4011" w:rsidRDefault="002F1211" w:rsidP="002F1211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2C0CFA25" w14:textId="77777777" w:rsidR="00513AA9" w:rsidRPr="003B4011" w:rsidRDefault="00513AA9" w:rsidP="002F1211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3B4011">
        <w:rPr>
          <w:noProof/>
          <w:lang w:val="en-US"/>
        </w:rPr>
        <w:drawing>
          <wp:inline distT="0" distB="0" distL="0" distR="0" wp14:anchorId="4D218A6F" wp14:editId="0DA07CB7">
            <wp:extent cx="2185130" cy="1476375"/>
            <wp:effectExtent l="0" t="0" r="0" b="0"/>
            <wp:docPr id="2033931525" name="Grafik 1" descr="Ein Bild, das Elektronik, Elektronisches Gerä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931525" name="Grafik 1" descr="Ein Bild, das Elektronik, Elektronisches Gerä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99" cy="15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011">
        <w:rPr>
          <w:rFonts w:cs="Arial"/>
          <w:color w:val="000000" w:themeColor="text1"/>
          <w:szCs w:val="20"/>
          <w:lang w:val="en-US"/>
        </w:rPr>
        <w:t xml:space="preserve"> </w:t>
      </w:r>
    </w:p>
    <w:p w14:paraId="21C451C0" w14:textId="4A28F089" w:rsidR="00076F95" w:rsidRPr="00076F95" w:rsidRDefault="00076F95" w:rsidP="002F1211">
      <w:pPr>
        <w:spacing w:line="276" w:lineRule="auto"/>
        <w:rPr>
          <w:lang w:val="en-US"/>
        </w:rPr>
      </w:pPr>
      <w:r w:rsidRPr="00076F95">
        <w:rPr>
          <w:rFonts w:cs="Arial"/>
          <w:lang w:val="en-US"/>
        </w:rPr>
        <w:t>©</w:t>
      </w:r>
      <w:r w:rsidRPr="00076F95">
        <w:rPr>
          <w:lang w:val="en-US"/>
        </w:rPr>
        <w:t>SICK</w:t>
      </w:r>
    </w:p>
    <w:p w14:paraId="6364D1FF" w14:textId="4607513C" w:rsidR="00160C39" w:rsidRPr="003B4011" w:rsidRDefault="003B4011" w:rsidP="002F1211">
      <w:pPr>
        <w:spacing w:line="276" w:lineRule="auto"/>
        <w:rPr>
          <w:i/>
          <w:iCs/>
          <w:lang w:val="en-US"/>
        </w:rPr>
      </w:pPr>
      <w:r w:rsidRPr="003B4011">
        <w:rPr>
          <w:i/>
          <w:iCs/>
          <w:lang w:val="en-US"/>
        </w:rPr>
        <w:t xml:space="preserve">The </w:t>
      </w:r>
      <w:r w:rsidR="00593159" w:rsidRPr="003B4011">
        <w:rPr>
          <w:i/>
          <w:iCs/>
          <w:lang w:val="en-US"/>
        </w:rPr>
        <w:t>opti</w:t>
      </w:r>
      <w:r w:rsidR="00977B91">
        <w:rPr>
          <w:i/>
          <w:iCs/>
          <w:lang w:val="en-US"/>
        </w:rPr>
        <w:t>cal</w:t>
      </w:r>
      <w:r w:rsidR="00593159" w:rsidRPr="003B401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distance sensor</w:t>
      </w:r>
      <w:r w:rsidR="00593159" w:rsidRPr="003B4011">
        <w:rPr>
          <w:i/>
          <w:iCs/>
          <w:lang w:val="en-US"/>
        </w:rPr>
        <w:t xml:space="preserve"> DT80 </w:t>
      </w:r>
      <w:r w:rsidR="00977B91">
        <w:rPr>
          <w:i/>
          <w:iCs/>
          <w:lang w:val="en-US"/>
        </w:rPr>
        <w:t>with</w:t>
      </w:r>
      <w:r w:rsidR="00593159" w:rsidRPr="003B4011">
        <w:rPr>
          <w:i/>
          <w:iCs/>
          <w:lang w:val="en-US"/>
        </w:rPr>
        <w:t xml:space="preserve"> IO</w:t>
      </w:r>
      <w:r w:rsidR="00977B91">
        <w:rPr>
          <w:i/>
          <w:iCs/>
          <w:lang w:val="en-US"/>
        </w:rPr>
        <w:t xml:space="preserve"> l</w:t>
      </w:r>
      <w:r w:rsidR="001F7325" w:rsidRPr="003B4011">
        <w:rPr>
          <w:i/>
          <w:iCs/>
          <w:lang w:val="en-US"/>
        </w:rPr>
        <w:t>ink</w:t>
      </w:r>
      <w:r w:rsidR="00593159" w:rsidRPr="003B4011">
        <w:rPr>
          <w:i/>
          <w:iCs/>
          <w:lang w:val="en-US"/>
        </w:rPr>
        <w:t xml:space="preserve"> </w:t>
      </w:r>
      <w:r w:rsidR="00977B91">
        <w:rPr>
          <w:i/>
          <w:iCs/>
          <w:lang w:val="en-US"/>
        </w:rPr>
        <w:t>from</w:t>
      </w:r>
      <w:r w:rsidR="00593159" w:rsidRPr="003B4011">
        <w:rPr>
          <w:i/>
          <w:iCs/>
          <w:lang w:val="en-US"/>
        </w:rPr>
        <w:t xml:space="preserve"> SICK </w:t>
      </w:r>
      <w:r w:rsidR="00977B91">
        <w:rPr>
          <w:i/>
          <w:iCs/>
          <w:lang w:val="en-US"/>
        </w:rPr>
        <w:t>stands out thanks to its impressive range, outstanding precision and intuitive user experience.</w:t>
      </w:r>
    </w:p>
    <w:p w14:paraId="104E3633" w14:textId="6F36679C" w:rsidR="00160C39" w:rsidRDefault="00160C39" w:rsidP="00076F95">
      <w:pPr>
        <w:spacing w:line="240" w:lineRule="auto"/>
        <w:rPr>
          <w:rFonts w:cs="Arial"/>
          <w:color w:val="000000" w:themeColor="text1"/>
          <w:szCs w:val="20"/>
          <w:lang w:val="en-US"/>
        </w:rPr>
      </w:pPr>
      <w:r w:rsidRPr="003B4011">
        <w:rPr>
          <w:lang w:val="en-US"/>
        </w:rPr>
        <w:br w:type="page"/>
      </w:r>
      <w:r w:rsidR="004E7DDE" w:rsidRPr="003B4011">
        <w:rPr>
          <w:noProof/>
          <w:lang w:val="en-US"/>
        </w:rPr>
        <w:lastRenderedPageBreak/>
        <w:drawing>
          <wp:inline distT="0" distB="0" distL="0" distR="0" wp14:anchorId="529BF24F" wp14:editId="541BA583">
            <wp:extent cx="1790700" cy="1790700"/>
            <wp:effectExtent l="0" t="0" r="0" b="0"/>
            <wp:docPr id="590499553" name="Grafik 1" descr="Ein Bild, das Im Haus, Stahl, Aluminium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499553" name="Grafik 1" descr="Ein Bild, das Im Haus, Stahl, Aluminium, 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C283" w14:textId="3C03592C" w:rsidR="00076F95" w:rsidRPr="00076F95" w:rsidRDefault="00076F95" w:rsidP="00076F95">
      <w:pPr>
        <w:spacing w:line="276" w:lineRule="auto"/>
        <w:rPr>
          <w:lang w:val="en-US"/>
        </w:rPr>
      </w:pPr>
      <w:r w:rsidRPr="00076F95">
        <w:rPr>
          <w:rFonts w:cs="Arial"/>
          <w:lang w:val="en-US"/>
        </w:rPr>
        <w:t>©</w:t>
      </w:r>
      <w:r w:rsidRPr="00076F95">
        <w:rPr>
          <w:lang w:val="en-US"/>
        </w:rPr>
        <w:t>SICK</w:t>
      </w:r>
    </w:p>
    <w:p w14:paraId="4B659A6F" w14:textId="65741653" w:rsidR="00160C39" w:rsidRPr="003B4011" w:rsidRDefault="00977B91" w:rsidP="002F1211">
      <w:pPr>
        <w:spacing w:line="276" w:lineRule="auto"/>
        <w:rPr>
          <w:i/>
          <w:iCs/>
          <w:lang w:val="en-US"/>
        </w:rPr>
      </w:pPr>
      <w:r>
        <w:rPr>
          <w:i/>
          <w:iCs/>
          <w:lang w:val="en-US"/>
        </w:rPr>
        <w:t>Using the</w:t>
      </w:r>
      <w:r w:rsidR="00160C39" w:rsidRPr="003B4011">
        <w:rPr>
          <w:i/>
          <w:iCs/>
          <w:lang w:val="en-US"/>
        </w:rPr>
        <w:t xml:space="preserve"> </w:t>
      </w:r>
      <w:r w:rsidR="003B4011">
        <w:rPr>
          <w:i/>
          <w:iCs/>
          <w:lang w:val="en-US"/>
        </w:rPr>
        <w:t>distance sensor</w:t>
      </w:r>
      <w:r w:rsidR="00160C39" w:rsidRPr="003B4011">
        <w:rPr>
          <w:i/>
          <w:iCs/>
          <w:lang w:val="en-US"/>
        </w:rPr>
        <w:t xml:space="preserve"> DT80 </w:t>
      </w:r>
      <w:r>
        <w:rPr>
          <w:i/>
          <w:iCs/>
          <w:lang w:val="en-US"/>
        </w:rPr>
        <w:t xml:space="preserve">to position the forks of a </w:t>
      </w:r>
      <w:r w:rsidRPr="00977B91">
        <w:rPr>
          <w:i/>
          <w:iCs/>
          <w:lang w:val="en-US"/>
        </w:rPr>
        <w:t>self-driving forklift</w:t>
      </w:r>
      <w:r>
        <w:rPr>
          <w:i/>
          <w:iCs/>
          <w:lang w:val="en-US"/>
        </w:rPr>
        <w:t xml:space="preserve"> offers a precise, reliable and efficient method. </w:t>
      </w:r>
      <w:r w:rsidRPr="00E02D5E">
        <w:rPr>
          <w:i/>
          <w:iCs/>
          <w:lang w:val="en-US"/>
        </w:rPr>
        <w:t xml:space="preserve">Here, the sensor </w:t>
      </w:r>
      <w:r w:rsidR="00160C39" w:rsidRPr="00E02D5E">
        <w:rPr>
          <w:i/>
          <w:iCs/>
          <w:lang w:val="en-US"/>
        </w:rPr>
        <w:t>reprodu</w:t>
      </w:r>
      <w:r w:rsidR="00CB1548" w:rsidRPr="00E02D5E">
        <w:rPr>
          <w:i/>
          <w:iCs/>
          <w:lang w:val="en-US"/>
        </w:rPr>
        <w:t>cibly</w:t>
      </w:r>
      <w:r w:rsidRPr="00E02D5E">
        <w:rPr>
          <w:i/>
          <w:iCs/>
          <w:lang w:val="en-US"/>
        </w:rPr>
        <w:t xml:space="preserve"> measures the exact height of the forks.</w:t>
      </w:r>
      <w:r w:rsidR="00CB1548" w:rsidRPr="00E02D5E">
        <w:rPr>
          <w:i/>
          <w:iCs/>
          <w:lang w:val="en-US"/>
        </w:rPr>
        <w:t xml:space="preserve"> This not only boosts operational efficiency and safety; it also paves the way for integration into automated processes and the recording of operational data for further use.</w:t>
      </w:r>
      <w:r w:rsidR="00160C39" w:rsidRPr="003B4011">
        <w:rPr>
          <w:i/>
          <w:iCs/>
          <w:lang w:val="en-US"/>
        </w:rPr>
        <w:t xml:space="preserve"> </w:t>
      </w:r>
    </w:p>
    <w:p w14:paraId="67C5D890" w14:textId="77777777" w:rsidR="004E7DDE" w:rsidRPr="003B4011" w:rsidRDefault="004E7DDE" w:rsidP="002F1211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46583099" w14:textId="77777777" w:rsidR="004E7DDE" w:rsidRPr="003B4011" w:rsidRDefault="004E7DDE" w:rsidP="002F1211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7D522B82" w14:textId="60647E7C" w:rsidR="002F1211" w:rsidRPr="006562AD" w:rsidRDefault="00E61253" w:rsidP="002F1211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6562AD">
        <w:rPr>
          <w:rFonts w:cs="Arial"/>
          <w:b/>
          <w:bCs/>
          <w:color w:val="000000" w:themeColor="text1"/>
          <w:szCs w:val="20"/>
          <w:lang w:val="en-US"/>
        </w:rPr>
        <w:t xml:space="preserve">Contact </w:t>
      </w:r>
      <w:r w:rsidR="002F1211" w:rsidRPr="006562AD">
        <w:rPr>
          <w:rFonts w:cs="Arial"/>
          <w:b/>
          <w:bCs/>
          <w:color w:val="000000" w:themeColor="text1"/>
          <w:szCs w:val="20"/>
          <w:lang w:val="en-US"/>
        </w:rPr>
        <w:t>partner:</w:t>
      </w:r>
    </w:p>
    <w:p w14:paraId="0DC553C9" w14:textId="77777777" w:rsidR="00076F95" w:rsidRPr="00421B14" w:rsidRDefault="00076F95" w:rsidP="00076F95">
      <w:pPr>
        <w:rPr>
          <w:rFonts w:ascii="Helv" w:hAnsi="Helv" w:cs="Helv"/>
          <w:color w:val="007FC3"/>
          <w:szCs w:val="20"/>
          <w:lang w:val="en-US" w:eastAsia="de-DE"/>
        </w:rPr>
      </w:pPr>
      <w:r w:rsidRPr="00421B14">
        <w:rPr>
          <w:rFonts w:cs="Arial"/>
          <w:color w:val="000000" w:themeColor="text1"/>
          <w:szCs w:val="20"/>
          <w:lang w:val="en-US"/>
        </w:rPr>
        <w:t>Heike Malinowski │Public Relations Specialist │heike.malinowski@sick.de</w:t>
      </w:r>
      <w:r w:rsidRPr="00421B14">
        <w:rPr>
          <w:rFonts w:cs="Arial"/>
          <w:color w:val="000000" w:themeColor="text1"/>
          <w:szCs w:val="20"/>
          <w:lang w:val="en-US"/>
        </w:rPr>
        <w:br/>
      </w:r>
      <w:r w:rsidRPr="00421B14">
        <w:rPr>
          <w:color w:val="000000"/>
          <w:lang w:val="en-US" w:eastAsia="de-DE"/>
        </w:rPr>
        <w:t>+49 211 5301-146 │</w:t>
      </w:r>
      <w:r w:rsidRPr="00421B14">
        <w:rPr>
          <w:rFonts w:cs="Arial"/>
          <w:color w:val="000000" w:themeColor="text1"/>
          <w:szCs w:val="20"/>
          <w:lang w:val="en-US"/>
        </w:rPr>
        <w:t>+49 160 5281 303</w:t>
      </w:r>
      <w:r w:rsidRPr="00421B14">
        <w:rPr>
          <w:rFonts w:cs="Arial"/>
          <w:color w:val="000000" w:themeColor="text1"/>
          <w:szCs w:val="20"/>
          <w:lang w:val="en-US"/>
        </w:rPr>
        <w:br/>
      </w:r>
    </w:p>
    <w:p w14:paraId="662BF572" w14:textId="77777777" w:rsidR="00076F95" w:rsidRPr="00421B14" w:rsidRDefault="00076F95" w:rsidP="00076F95">
      <w:pPr>
        <w:rPr>
          <w:rFonts w:ascii="Helv" w:hAnsi="Helv" w:cs="Helv"/>
          <w:color w:val="007FC3"/>
          <w:szCs w:val="20"/>
          <w:highlight w:val="yellow"/>
          <w:lang w:val="en-US" w:eastAsia="de-DE"/>
        </w:rPr>
      </w:pPr>
    </w:p>
    <w:p w14:paraId="3F7415CB" w14:textId="0514EA89" w:rsidR="00076F95" w:rsidRPr="00D36503" w:rsidRDefault="00076F95" w:rsidP="00076F95">
      <w:r w:rsidRPr="005976A3">
        <w:rPr>
          <w:rFonts w:ascii="Helv" w:hAnsi="Helv"/>
          <w:color w:val="007FC3"/>
          <w:lang w:val="en-US"/>
        </w:rPr>
        <w:t xml:space="preserve">SICK is one of the world’s leading solutions providers for sensor-based applications in the industrial sector. Founded in 1946 by Dr.-Ing. e. h. Erwin Sick, the company with headquarters in </w:t>
      </w:r>
      <w:proofErr w:type="spellStart"/>
      <w:r w:rsidRPr="005976A3">
        <w:rPr>
          <w:rFonts w:ascii="Helv" w:hAnsi="Helv"/>
          <w:color w:val="007FC3"/>
          <w:lang w:val="en-US"/>
        </w:rPr>
        <w:t>Waldkirch</w:t>
      </w:r>
      <w:proofErr w:type="spellEnd"/>
      <w:r w:rsidR="006562AD">
        <w:rPr>
          <w:rFonts w:ascii="Helv" w:hAnsi="Helv"/>
          <w:color w:val="007FC3"/>
          <w:lang w:val="en-US"/>
        </w:rPr>
        <w:t xml:space="preserve">, </w:t>
      </w:r>
      <w:r w:rsidRPr="005976A3">
        <w:rPr>
          <w:rFonts w:ascii="Helv" w:hAnsi="Helv"/>
          <w:color w:val="007FC3"/>
          <w:lang w:val="en-US"/>
        </w:rPr>
        <w:t xml:space="preserve">Breisgau near Freiburg ranks among the technological market leaders. With more than 50 subsidiaries and equity investments as well as numerous agencies, SICK maintains a presence around the globe. SICK has almost 12,000 employees worldwide and generated a group revenue of around EUR 2.2 billion in the 2022 fiscal year. </w:t>
      </w:r>
      <w:r>
        <w:rPr>
          <w:rFonts w:ascii="Helv" w:hAnsi="Helv"/>
          <w:color w:val="007FC3"/>
        </w:rPr>
        <w:t xml:space="preserve">Additional </w:t>
      </w:r>
      <w:proofErr w:type="spellStart"/>
      <w:r>
        <w:rPr>
          <w:rFonts w:ascii="Helv" w:hAnsi="Helv"/>
          <w:color w:val="007FC3"/>
        </w:rPr>
        <w:t>information</w:t>
      </w:r>
      <w:proofErr w:type="spellEnd"/>
      <w:r>
        <w:rPr>
          <w:rFonts w:ascii="Helv" w:hAnsi="Helv"/>
          <w:color w:val="007FC3"/>
        </w:rPr>
        <w:t xml:space="preserve"> </w:t>
      </w:r>
      <w:proofErr w:type="spellStart"/>
      <w:r>
        <w:rPr>
          <w:rFonts w:ascii="Helv" w:hAnsi="Helv"/>
          <w:color w:val="007FC3"/>
        </w:rPr>
        <w:t>about</w:t>
      </w:r>
      <w:proofErr w:type="spellEnd"/>
      <w:r>
        <w:rPr>
          <w:rFonts w:ascii="Helv" w:hAnsi="Helv"/>
          <w:color w:val="007FC3"/>
        </w:rPr>
        <w:t xml:space="preserve"> SICK </w:t>
      </w:r>
      <w:proofErr w:type="spellStart"/>
      <w:r>
        <w:rPr>
          <w:rFonts w:ascii="Helv" w:hAnsi="Helv"/>
          <w:color w:val="007FC3"/>
        </w:rPr>
        <w:t>is</w:t>
      </w:r>
      <w:proofErr w:type="spellEnd"/>
      <w:r>
        <w:rPr>
          <w:rFonts w:ascii="Helv" w:hAnsi="Helv"/>
          <w:color w:val="007FC3"/>
        </w:rPr>
        <w:t xml:space="preserve"> </w:t>
      </w:r>
      <w:proofErr w:type="spellStart"/>
      <w:r>
        <w:rPr>
          <w:rFonts w:ascii="Helv" w:hAnsi="Helv"/>
          <w:color w:val="007FC3"/>
        </w:rPr>
        <w:t>available</w:t>
      </w:r>
      <w:proofErr w:type="spellEnd"/>
      <w:r>
        <w:rPr>
          <w:rFonts w:ascii="Helv" w:hAnsi="Helv"/>
          <w:color w:val="007FC3"/>
        </w:rPr>
        <w:t xml:space="preserve"> at www.sick.com</w:t>
      </w:r>
    </w:p>
    <w:p w14:paraId="08C7B759" w14:textId="77777777" w:rsidR="002D03FE" w:rsidRPr="00076F95" w:rsidRDefault="002D03FE" w:rsidP="00437E22">
      <w:pPr>
        <w:rPr>
          <w:rFonts w:ascii="Helv" w:hAnsi="Helv" w:cs="Helv"/>
          <w:color w:val="007FC3"/>
          <w:szCs w:val="20"/>
          <w:lang w:eastAsia="de-DE"/>
        </w:rPr>
      </w:pPr>
    </w:p>
    <w:sectPr w:rsidR="002D03FE" w:rsidRPr="00076F95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953A" w14:textId="77777777" w:rsidR="00AB4538" w:rsidRDefault="00AB4538" w:rsidP="00CB0E99">
      <w:pPr>
        <w:spacing w:line="240" w:lineRule="auto"/>
      </w:pPr>
      <w:r>
        <w:separator/>
      </w:r>
    </w:p>
  </w:endnote>
  <w:endnote w:type="continuationSeparator" w:id="0">
    <w:p w14:paraId="49D65DF6" w14:textId="77777777" w:rsidR="00AB4538" w:rsidRDefault="00AB4538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E49E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0A6A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E22C" w14:textId="77777777" w:rsidR="00AB4538" w:rsidRDefault="00AB4538" w:rsidP="00CB0E99">
      <w:pPr>
        <w:spacing w:line="240" w:lineRule="auto"/>
      </w:pPr>
      <w:r>
        <w:separator/>
      </w:r>
    </w:p>
  </w:footnote>
  <w:footnote w:type="continuationSeparator" w:id="0">
    <w:p w14:paraId="687900F8" w14:textId="77777777" w:rsidR="00AB4538" w:rsidRDefault="00AB4538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9C50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FE2BB03" wp14:editId="682D5674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7BC" w14:textId="06654AA4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6562AD">
      <w:rPr>
        <w:rStyle w:val="TitelZchn"/>
        <w:rFonts w:eastAsia="Calibri"/>
      </w:rPr>
      <w:t>RELEASE</w:t>
    </w:r>
  </w:p>
  <w:p w14:paraId="658C4A3E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2E5A7D6E" wp14:editId="608A9DE8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586917474">
    <w:abstractNumId w:val="7"/>
  </w:num>
  <w:num w:numId="2" w16cid:durableId="1996179144">
    <w:abstractNumId w:val="0"/>
  </w:num>
  <w:num w:numId="3" w16cid:durableId="294601307">
    <w:abstractNumId w:val="1"/>
  </w:num>
  <w:num w:numId="4" w16cid:durableId="1005324609">
    <w:abstractNumId w:val="2"/>
  </w:num>
  <w:num w:numId="5" w16cid:durableId="45689916">
    <w:abstractNumId w:val="6"/>
  </w:num>
  <w:num w:numId="6" w16cid:durableId="942148384">
    <w:abstractNumId w:val="5"/>
  </w:num>
  <w:num w:numId="7" w16cid:durableId="784543915">
    <w:abstractNumId w:val="4"/>
  </w:num>
  <w:num w:numId="8" w16cid:durableId="1654260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0"/>
    <w:rsid w:val="00000EB5"/>
    <w:rsid w:val="000054BC"/>
    <w:rsid w:val="000077BD"/>
    <w:rsid w:val="00031A87"/>
    <w:rsid w:val="00047437"/>
    <w:rsid w:val="00051D1C"/>
    <w:rsid w:val="00063A07"/>
    <w:rsid w:val="00073311"/>
    <w:rsid w:val="00076F95"/>
    <w:rsid w:val="00077E12"/>
    <w:rsid w:val="0008423C"/>
    <w:rsid w:val="000A1B64"/>
    <w:rsid w:val="000B648E"/>
    <w:rsid w:val="000C2FCE"/>
    <w:rsid w:val="000C6185"/>
    <w:rsid w:val="000E15FF"/>
    <w:rsid w:val="000E2D3C"/>
    <w:rsid w:val="000F5C66"/>
    <w:rsid w:val="0012720D"/>
    <w:rsid w:val="001310B9"/>
    <w:rsid w:val="00144B8E"/>
    <w:rsid w:val="00156B1D"/>
    <w:rsid w:val="0015775E"/>
    <w:rsid w:val="00160C39"/>
    <w:rsid w:val="0016184F"/>
    <w:rsid w:val="00161D1B"/>
    <w:rsid w:val="0017428D"/>
    <w:rsid w:val="00185A2C"/>
    <w:rsid w:val="00187022"/>
    <w:rsid w:val="00190A9B"/>
    <w:rsid w:val="001A1810"/>
    <w:rsid w:val="001A5682"/>
    <w:rsid w:val="001B3A32"/>
    <w:rsid w:val="001C1AE9"/>
    <w:rsid w:val="001C6197"/>
    <w:rsid w:val="001D7C26"/>
    <w:rsid w:val="001E2250"/>
    <w:rsid w:val="001E47B4"/>
    <w:rsid w:val="001E51CD"/>
    <w:rsid w:val="001F7325"/>
    <w:rsid w:val="00210905"/>
    <w:rsid w:val="00215810"/>
    <w:rsid w:val="00216883"/>
    <w:rsid w:val="0022540E"/>
    <w:rsid w:val="00227C3D"/>
    <w:rsid w:val="00227F92"/>
    <w:rsid w:val="002303F2"/>
    <w:rsid w:val="00241027"/>
    <w:rsid w:val="00243368"/>
    <w:rsid w:val="00243637"/>
    <w:rsid w:val="00246DAA"/>
    <w:rsid w:val="0025113F"/>
    <w:rsid w:val="002610B2"/>
    <w:rsid w:val="00286D84"/>
    <w:rsid w:val="002B10E3"/>
    <w:rsid w:val="002C16DF"/>
    <w:rsid w:val="002D03FE"/>
    <w:rsid w:val="002F1211"/>
    <w:rsid w:val="00311305"/>
    <w:rsid w:val="00313E29"/>
    <w:rsid w:val="00341FC5"/>
    <w:rsid w:val="0034308B"/>
    <w:rsid w:val="00365DDC"/>
    <w:rsid w:val="0036772D"/>
    <w:rsid w:val="00374E04"/>
    <w:rsid w:val="00377DF0"/>
    <w:rsid w:val="00390C85"/>
    <w:rsid w:val="00392F4D"/>
    <w:rsid w:val="003A2B30"/>
    <w:rsid w:val="003B4011"/>
    <w:rsid w:val="003B7380"/>
    <w:rsid w:val="003F5423"/>
    <w:rsid w:val="003F7E62"/>
    <w:rsid w:val="00401956"/>
    <w:rsid w:val="0040390B"/>
    <w:rsid w:val="00416D2C"/>
    <w:rsid w:val="00432077"/>
    <w:rsid w:val="00437E22"/>
    <w:rsid w:val="00447B3C"/>
    <w:rsid w:val="004C53E3"/>
    <w:rsid w:val="004D2CD1"/>
    <w:rsid w:val="004D70DF"/>
    <w:rsid w:val="004E1D88"/>
    <w:rsid w:val="004E7DDE"/>
    <w:rsid w:val="005027F6"/>
    <w:rsid w:val="00513AA9"/>
    <w:rsid w:val="00514A5D"/>
    <w:rsid w:val="00516DF2"/>
    <w:rsid w:val="005275E6"/>
    <w:rsid w:val="00534693"/>
    <w:rsid w:val="00547286"/>
    <w:rsid w:val="005554B4"/>
    <w:rsid w:val="005559D6"/>
    <w:rsid w:val="00557C50"/>
    <w:rsid w:val="00563E3A"/>
    <w:rsid w:val="005774AB"/>
    <w:rsid w:val="005864EF"/>
    <w:rsid w:val="00593159"/>
    <w:rsid w:val="005A6D2F"/>
    <w:rsid w:val="005C5668"/>
    <w:rsid w:val="005D5C38"/>
    <w:rsid w:val="005E790D"/>
    <w:rsid w:val="005F0DE6"/>
    <w:rsid w:val="005F28C7"/>
    <w:rsid w:val="005F4798"/>
    <w:rsid w:val="005F6B79"/>
    <w:rsid w:val="00620BA5"/>
    <w:rsid w:val="006256FE"/>
    <w:rsid w:val="0063358D"/>
    <w:rsid w:val="006374FF"/>
    <w:rsid w:val="00637F15"/>
    <w:rsid w:val="006457E0"/>
    <w:rsid w:val="00650D8B"/>
    <w:rsid w:val="006546C1"/>
    <w:rsid w:val="006562AD"/>
    <w:rsid w:val="00666193"/>
    <w:rsid w:val="00697E05"/>
    <w:rsid w:val="006A1082"/>
    <w:rsid w:val="006A725F"/>
    <w:rsid w:val="006C5AFB"/>
    <w:rsid w:val="006D7DA2"/>
    <w:rsid w:val="006E3712"/>
    <w:rsid w:val="006F09FE"/>
    <w:rsid w:val="006F6DE2"/>
    <w:rsid w:val="00712988"/>
    <w:rsid w:val="00713E4F"/>
    <w:rsid w:val="00721ACC"/>
    <w:rsid w:val="00731011"/>
    <w:rsid w:val="00734395"/>
    <w:rsid w:val="00735B1C"/>
    <w:rsid w:val="00744175"/>
    <w:rsid w:val="0075680B"/>
    <w:rsid w:val="0079794B"/>
    <w:rsid w:val="007A0763"/>
    <w:rsid w:val="007A5BDD"/>
    <w:rsid w:val="007B152C"/>
    <w:rsid w:val="007C4D1A"/>
    <w:rsid w:val="007D05CD"/>
    <w:rsid w:val="007D65EC"/>
    <w:rsid w:val="007D7404"/>
    <w:rsid w:val="007E5A64"/>
    <w:rsid w:val="007E6CE3"/>
    <w:rsid w:val="007F0429"/>
    <w:rsid w:val="007F5C40"/>
    <w:rsid w:val="0080730C"/>
    <w:rsid w:val="0084402A"/>
    <w:rsid w:val="00847350"/>
    <w:rsid w:val="00847F93"/>
    <w:rsid w:val="00871419"/>
    <w:rsid w:val="008940AA"/>
    <w:rsid w:val="008B6429"/>
    <w:rsid w:val="008C21FC"/>
    <w:rsid w:val="008D45F4"/>
    <w:rsid w:val="008E073F"/>
    <w:rsid w:val="008E34F2"/>
    <w:rsid w:val="008F21B0"/>
    <w:rsid w:val="008F6004"/>
    <w:rsid w:val="00910D8D"/>
    <w:rsid w:val="00914372"/>
    <w:rsid w:val="00927DFC"/>
    <w:rsid w:val="009409CA"/>
    <w:rsid w:val="00946BCD"/>
    <w:rsid w:val="00972D00"/>
    <w:rsid w:val="00977B91"/>
    <w:rsid w:val="009836ED"/>
    <w:rsid w:val="00986FBB"/>
    <w:rsid w:val="00993982"/>
    <w:rsid w:val="009A0CB1"/>
    <w:rsid w:val="009B5BCE"/>
    <w:rsid w:val="009C1042"/>
    <w:rsid w:val="009C7C76"/>
    <w:rsid w:val="009F1DA2"/>
    <w:rsid w:val="00A24E55"/>
    <w:rsid w:val="00A33D14"/>
    <w:rsid w:val="00A4395C"/>
    <w:rsid w:val="00A4733D"/>
    <w:rsid w:val="00A60D02"/>
    <w:rsid w:val="00A6557C"/>
    <w:rsid w:val="00A775E9"/>
    <w:rsid w:val="00A80AC1"/>
    <w:rsid w:val="00A863F5"/>
    <w:rsid w:val="00A919CD"/>
    <w:rsid w:val="00A94425"/>
    <w:rsid w:val="00A95748"/>
    <w:rsid w:val="00AB0A33"/>
    <w:rsid w:val="00AB4538"/>
    <w:rsid w:val="00AE0C8D"/>
    <w:rsid w:val="00AE39C0"/>
    <w:rsid w:val="00AE4A53"/>
    <w:rsid w:val="00AE5066"/>
    <w:rsid w:val="00AE782F"/>
    <w:rsid w:val="00B03194"/>
    <w:rsid w:val="00B06600"/>
    <w:rsid w:val="00B123CA"/>
    <w:rsid w:val="00B12ACE"/>
    <w:rsid w:val="00B30C5E"/>
    <w:rsid w:val="00B31D5B"/>
    <w:rsid w:val="00B418F4"/>
    <w:rsid w:val="00B54F8A"/>
    <w:rsid w:val="00B84083"/>
    <w:rsid w:val="00BA26EB"/>
    <w:rsid w:val="00BB42D0"/>
    <w:rsid w:val="00BB7191"/>
    <w:rsid w:val="00BC6C05"/>
    <w:rsid w:val="00BD1EED"/>
    <w:rsid w:val="00BD2BE3"/>
    <w:rsid w:val="00BF72E9"/>
    <w:rsid w:val="00C02C79"/>
    <w:rsid w:val="00C0352A"/>
    <w:rsid w:val="00C04E45"/>
    <w:rsid w:val="00C11873"/>
    <w:rsid w:val="00C22B42"/>
    <w:rsid w:val="00C27B9E"/>
    <w:rsid w:val="00C27E70"/>
    <w:rsid w:val="00C35504"/>
    <w:rsid w:val="00C3606D"/>
    <w:rsid w:val="00C47424"/>
    <w:rsid w:val="00C70053"/>
    <w:rsid w:val="00C70D3E"/>
    <w:rsid w:val="00C76292"/>
    <w:rsid w:val="00C7643D"/>
    <w:rsid w:val="00C84DBD"/>
    <w:rsid w:val="00C877D1"/>
    <w:rsid w:val="00C92212"/>
    <w:rsid w:val="00C97954"/>
    <w:rsid w:val="00CB0709"/>
    <w:rsid w:val="00CB0E99"/>
    <w:rsid w:val="00CB1548"/>
    <w:rsid w:val="00CB6416"/>
    <w:rsid w:val="00CC083F"/>
    <w:rsid w:val="00CE4D0F"/>
    <w:rsid w:val="00D0115D"/>
    <w:rsid w:val="00D07B81"/>
    <w:rsid w:val="00D16720"/>
    <w:rsid w:val="00D344E7"/>
    <w:rsid w:val="00D35B70"/>
    <w:rsid w:val="00D36503"/>
    <w:rsid w:val="00D73797"/>
    <w:rsid w:val="00D7448E"/>
    <w:rsid w:val="00D7707C"/>
    <w:rsid w:val="00D77090"/>
    <w:rsid w:val="00D81A4E"/>
    <w:rsid w:val="00D876C8"/>
    <w:rsid w:val="00D92420"/>
    <w:rsid w:val="00D94555"/>
    <w:rsid w:val="00D97B8B"/>
    <w:rsid w:val="00DA1D78"/>
    <w:rsid w:val="00DA4CC7"/>
    <w:rsid w:val="00DC0193"/>
    <w:rsid w:val="00DD4751"/>
    <w:rsid w:val="00DD634A"/>
    <w:rsid w:val="00DE515F"/>
    <w:rsid w:val="00DF3756"/>
    <w:rsid w:val="00DF74C4"/>
    <w:rsid w:val="00E00220"/>
    <w:rsid w:val="00E02D5E"/>
    <w:rsid w:val="00E04E05"/>
    <w:rsid w:val="00E273D4"/>
    <w:rsid w:val="00E33724"/>
    <w:rsid w:val="00E43D52"/>
    <w:rsid w:val="00E61253"/>
    <w:rsid w:val="00E753B2"/>
    <w:rsid w:val="00E82AFD"/>
    <w:rsid w:val="00E82B2A"/>
    <w:rsid w:val="00E85361"/>
    <w:rsid w:val="00E9219E"/>
    <w:rsid w:val="00EB0DAE"/>
    <w:rsid w:val="00EB4C65"/>
    <w:rsid w:val="00EC5C68"/>
    <w:rsid w:val="00ED34D2"/>
    <w:rsid w:val="00EE27A7"/>
    <w:rsid w:val="00EE67CC"/>
    <w:rsid w:val="00EF4B5D"/>
    <w:rsid w:val="00F05A05"/>
    <w:rsid w:val="00F17459"/>
    <w:rsid w:val="00F235CD"/>
    <w:rsid w:val="00F52337"/>
    <w:rsid w:val="00F5454F"/>
    <w:rsid w:val="00F7375F"/>
    <w:rsid w:val="00F8098E"/>
    <w:rsid w:val="00F817B6"/>
    <w:rsid w:val="00F92ADD"/>
    <w:rsid w:val="00F976EC"/>
    <w:rsid w:val="00FA43DE"/>
    <w:rsid w:val="00FA6888"/>
    <w:rsid w:val="00FA6A08"/>
    <w:rsid w:val="00FB0FEE"/>
    <w:rsid w:val="00FC781C"/>
    <w:rsid w:val="00FE6422"/>
    <w:rsid w:val="00FF068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51ED4"/>
  <w15:docId w15:val="{885B1B2C-F49D-455A-9C47-A2B99C7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076F95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table" w:styleId="Gitternetztabelle1hellAkzent1">
    <w:name w:val="Grid Table 1 Light Accent 1"/>
    <w:basedOn w:val="NormaleTabelle"/>
    <w:uiPriority w:val="46"/>
    <w:rsid w:val="002F121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D35B7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37E2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298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157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80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93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348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081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62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444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0A07XEQN\SICK_Pressemeldung_Vorlage_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B880-1B87-804E-86CA-1747042C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SICK_Pressemeldung_Vorlage_23.dotx</Template>
  <TotalTime>0</TotalTime>
  <Pages>3</Pages>
  <Words>788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Heike Malinowski</cp:lastModifiedBy>
  <cp:revision>9</cp:revision>
  <cp:lastPrinted>2023-07-13T15:02:00Z</cp:lastPrinted>
  <dcterms:created xsi:type="dcterms:W3CDTF">2023-09-19T09:25:00Z</dcterms:created>
  <dcterms:modified xsi:type="dcterms:W3CDTF">2023-10-06T08:44:00Z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1337943137</vt:i4>
  </property>
  <property fmtid="{D5CDD505-2E9C-101B-9397-08002B2CF9AE}" pid="4" name="_EmailSubject">
    <vt:lpwstr>Pressemitteilung DT80 ENG Version</vt:lpwstr>
  </property>
  <property fmtid="{D5CDD505-2E9C-101B-9397-08002B2CF9AE}" pid="5" name="_AuthorEmail">
    <vt:lpwstr>heike.malinowski@sick.de</vt:lpwstr>
  </property>
  <property fmtid="{D5CDD505-2E9C-101B-9397-08002B2CF9AE}" pid="6" name="_AuthorEmailDisplayName">
    <vt:lpwstr>Heike Malinowski</vt:lpwstr>
  </property>
  <property fmtid="{D5CDD505-2E9C-101B-9397-08002B2CF9AE}" pid="7" name="_PreviousAdHocReviewCycleID">
    <vt:i4>1184577955</vt:i4>
  </property>
</Properties>
</file>