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C129" w14:textId="1984B098" w:rsidR="00DD4751" w:rsidRPr="00F012FE" w:rsidRDefault="006F462A" w:rsidP="00E273D4">
      <w:pPr>
        <w:pStyle w:val="berschrift1"/>
        <w:rPr>
          <w:lang w:val="en-US"/>
        </w:rPr>
      </w:pPr>
      <w:r w:rsidRPr="00F012FE">
        <w:rPr>
          <w:lang w:val="en-US"/>
        </w:rPr>
        <w:t>Color-Vision</w:t>
      </w:r>
      <w:r w:rsidR="001D4C18" w:rsidRPr="00F012FE">
        <w:rPr>
          <w:lang w:val="en-US"/>
        </w:rPr>
        <w:t xml:space="preserve"> in High-Speed</w:t>
      </w:r>
      <w:r w:rsidRPr="00F012FE">
        <w:rPr>
          <w:lang w:val="en-US"/>
        </w:rPr>
        <w:t xml:space="preserve"> mit Ranger3</w:t>
      </w:r>
    </w:p>
    <w:p w14:paraId="33FE05A3" w14:textId="35FB5E02" w:rsidR="00F012FE" w:rsidRDefault="004508C9" w:rsidP="00F012FE">
      <w:pPr>
        <w:pStyle w:val="Untertitel"/>
        <w:rPr>
          <w:sz w:val="22"/>
          <w:szCs w:val="22"/>
        </w:rPr>
      </w:pPr>
      <w:r>
        <w:rPr>
          <w:sz w:val="22"/>
          <w:szCs w:val="20"/>
        </w:rPr>
        <w:t>Neue</w:t>
      </w:r>
      <w:r w:rsidRPr="004508C9">
        <w:rPr>
          <w:sz w:val="22"/>
          <w:szCs w:val="22"/>
        </w:rPr>
        <w:t xml:space="preserve"> Generation de</w:t>
      </w:r>
      <w:r>
        <w:rPr>
          <w:sz w:val="22"/>
          <w:szCs w:val="22"/>
        </w:rPr>
        <w:t>r 3D-Kamera</w:t>
      </w:r>
      <w:r w:rsidRPr="004508C9">
        <w:rPr>
          <w:sz w:val="22"/>
          <w:szCs w:val="22"/>
        </w:rPr>
        <w:t xml:space="preserve"> </w:t>
      </w:r>
      <w:r>
        <w:rPr>
          <w:sz w:val="22"/>
          <w:szCs w:val="22"/>
        </w:rPr>
        <w:t>bietet</w:t>
      </w:r>
      <w:r w:rsidR="00B12CB2">
        <w:rPr>
          <w:sz w:val="22"/>
          <w:szCs w:val="22"/>
        </w:rPr>
        <w:t xml:space="preserve"> eine</w:t>
      </w:r>
      <w:r w:rsidRPr="004508C9">
        <w:rPr>
          <w:sz w:val="22"/>
          <w:szCs w:val="22"/>
        </w:rPr>
        <w:t xml:space="preserve"> hochauflösende RGB-</w:t>
      </w:r>
      <w:r w:rsidR="00B12CB2">
        <w:rPr>
          <w:sz w:val="22"/>
          <w:szCs w:val="22"/>
        </w:rPr>
        <w:t>F</w:t>
      </w:r>
      <w:r w:rsidRPr="004508C9">
        <w:rPr>
          <w:sz w:val="22"/>
          <w:szCs w:val="22"/>
        </w:rPr>
        <w:t>unktion</w:t>
      </w:r>
      <w:r w:rsidR="00B12CB2">
        <w:rPr>
          <w:sz w:val="22"/>
          <w:szCs w:val="22"/>
        </w:rPr>
        <w:t>alität</w:t>
      </w:r>
      <w:r w:rsidRPr="004508C9">
        <w:rPr>
          <w:sz w:val="22"/>
          <w:szCs w:val="22"/>
        </w:rPr>
        <w:t xml:space="preserve"> </w:t>
      </w:r>
      <w:r>
        <w:rPr>
          <w:sz w:val="22"/>
          <w:szCs w:val="22"/>
        </w:rPr>
        <w:t xml:space="preserve">und </w:t>
      </w:r>
    </w:p>
    <w:p w14:paraId="2DE0D5B3" w14:textId="1C434DCB" w:rsidR="004508C9" w:rsidRPr="004508C9" w:rsidRDefault="005D1C5D" w:rsidP="004508C9">
      <w:pPr>
        <w:pStyle w:val="Untertitel"/>
        <w:rPr>
          <w:sz w:val="22"/>
          <w:szCs w:val="20"/>
        </w:rPr>
      </w:pPr>
      <w:r>
        <w:rPr>
          <w:sz w:val="22"/>
          <w:szCs w:val="22"/>
        </w:rPr>
        <w:t>verbesserte</w:t>
      </w:r>
      <w:r w:rsidR="004508C9" w:rsidRPr="004508C9">
        <w:rPr>
          <w:sz w:val="22"/>
          <w:szCs w:val="22"/>
        </w:rPr>
        <w:t xml:space="preserve"> Geschwindigkeit</w:t>
      </w:r>
    </w:p>
    <w:p w14:paraId="4CF41063" w14:textId="77777777" w:rsidR="00D73797" w:rsidRDefault="00D73797" w:rsidP="00D73797"/>
    <w:p w14:paraId="1D11E316" w14:textId="77777777" w:rsidR="00D36503" w:rsidRDefault="00D36503" w:rsidP="00D73797"/>
    <w:p w14:paraId="40893BFC" w14:textId="7FC7D686" w:rsidR="004E10A8" w:rsidRPr="004E10A8" w:rsidRDefault="00432077" w:rsidP="002F1211">
      <w:pPr>
        <w:spacing w:line="276" w:lineRule="auto"/>
        <w:rPr>
          <w:b/>
          <w:bCs/>
        </w:rPr>
      </w:pPr>
      <w:r w:rsidRPr="004508C9">
        <w:rPr>
          <w:b/>
          <w:bCs/>
        </w:rPr>
        <w:t>Waldkirch</w:t>
      </w:r>
      <w:r w:rsidR="00CC0678" w:rsidRPr="004508C9">
        <w:rPr>
          <w:b/>
          <w:bCs/>
        </w:rPr>
        <w:t xml:space="preserve"> / Düsseldorf</w:t>
      </w:r>
      <w:r w:rsidRPr="004508C9">
        <w:rPr>
          <w:b/>
          <w:bCs/>
        </w:rPr>
        <w:t xml:space="preserve">, </w:t>
      </w:r>
      <w:r w:rsidR="00CC0678" w:rsidRPr="004508C9">
        <w:rPr>
          <w:b/>
          <w:bCs/>
        </w:rPr>
        <w:t xml:space="preserve">im </w:t>
      </w:r>
      <w:r w:rsidR="004508C9" w:rsidRPr="004508C9">
        <w:rPr>
          <w:b/>
          <w:bCs/>
        </w:rPr>
        <w:t>Oktober</w:t>
      </w:r>
      <w:r w:rsidR="00CC0678" w:rsidRPr="004508C9">
        <w:rPr>
          <w:b/>
          <w:bCs/>
        </w:rPr>
        <w:t xml:space="preserve"> 2024</w:t>
      </w:r>
      <w:r w:rsidR="00BA26EB" w:rsidRPr="004508C9">
        <w:rPr>
          <w:b/>
          <w:bCs/>
        </w:rPr>
        <w:t xml:space="preserve"> – </w:t>
      </w:r>
      <w:r w:rsidR="004508C9" w:rsidRPr="004508C9">
        <w:rPr>
          <w:b/>
          <w:bCs/>
        </w:rPr>
        <w:t>Auf der Messe Vision</w:t>
      </w:r>
      <w:r w:rsidR="00B12CB2">
        <w:rPr>
          <w:b/>
          <w:bCs/>
        </w:rPr>
        <w:t>, die</w:t>
      </w:r>
      <w:r w:rsidR="004508C9" w:rsidRPr="004508C9">
        <w:rPr>
          <w:b/>
          <w:bCs/>
        </w:rPr>
        <w:t xml:space="preserve"> </w:t>
      </w:r>
      <w:r w:rsidR="004508C9">
        <w:rPr>
          <w:b/>
          <w:bCs/>
        </w:rPr>
        <w:t xml:space="preserve">vom </w:t>
      </w:r>
      <w:r w:rsidR="004508C9" w:rsidRPr="004508C9">
        <w:rPr>
          <w:rFonts w:cs="Arial"/>
          <w:b/>
          <w:bCs/>
          <w:color w:val="000000" w:themeColor="text1"/>
          <w:szCs w:val="20"/>
        </w:rPr>
        <w:t>8. – 10. Oktober 2024 in Stuttgart</w:t>
      </w:r>
      <w:r w:rsidR="004508C9" w:rsidRPr="004508C9">
        <w:rPr>
          <w:b/>
          <w:bCs/>
        </w:rPr>
        <w:t xml:space="preserve"> </w:t>
      </w:r>
      <w:r w:rsidR="005F65F9">
        <w:rPr>
          <w:b/>
          <w:bCs/>
        </w:rPr>
        <w:t>stattfindet</w:t>
      </w:r>
      <w:r w:rsidR="00B12CB2">
        <w:rPr>
          <w:b/>
          <w:bCs/>
        </w:rPr>
        <w:t>, p</w:t>
      </w:r>
      <w:r w:rsidR="004508C9" w:rsidRPr="004508C9">
        <w:rPr>
          <w:b/>
          <w:bCs/>
        </w:rPr>
        <w:t>räsentiert</w:t>
      </w:r>
      <w:r w:rsidR="00D259B2">
        <w:rPr>
          <w:b/>
          <w:bCs/>
        </w:rPr>
        <w:t>e</w:t>
      </w:r>
      <w:r w:rsidR="004508C9" w:rsidRPr="004508C9">
        <w:rPr>
          <w:b/>
          <w:bCs/>
        </w:rPr>
        <w:t xml:space="preserve"> SICK</w:t>
      </w:r>
      <w:r w:rsidR="004508C9" w:rsidRPr="00B12CB2">
        <w:rPr>
          <w:b/>
          <w:bCs/>
        </w:rPr>
        <w:t xml:space="preserve"> </w:t>
      </w:r>
      <w:r w:rsidR="00B12CB2" w:rsidRPr="00B12CB2">
        <w:rPr>
          <w:rFonts w:cs="Arial"/>
          <w:b/>
          <w:bCs/>
          <w:color w:val="000000" w:themeColor="text1"/>
          <w:szCs w:val="20"/>
        </w:rPr>
        <w:t xml:space="preserve">(Halle 10, Stand D41) </w:t>
      </w:r>
      <w:r w:rsidR="00B12CB2">
        <w:rPr>
          <w:rFonts w:cs="Arial"/>
          <w:b/>
          <w:bCs/>
          <w:color w:val="000000" w:themeColor="text1"/>
          <w:szCs w:val="20"/>
        </w:rPr>
        <w:t xml:space="preserve">erstmals </w:t>
      </w:r>
      <w:r w:rsidR="004508C9" w:rsidRPr="004508C9">
        <w:rPr>
          <w:b/>
          <w:bCs/>
        </w:rPr>
        <w:t xml:space="preserve">die neue </w:t>
      </w:r>
      <w:r w:rsidR="004508C9" w:rsidRPr="004E10A8">
        <w:rPr>
          <w:b/>
          <w:bCs/>
        </w:rPr>
        <w:t>Generation</w:t>
      </w:r>
      <w:r w:rsidR="004508C9" w:rsidRPr="004508C9">
        <w:rPr>
          <w:b/>
          <w:bCs/>
        </w:rPr>
        <w:t xml:space="preserve"> der 3D-Kamera Ranger3. Sie zeichnet sich durch eine hochauflösende RGB- und Graustufen-Zeilenscan-Funktionalität </w:t>
      </w:r>
      <w:r w:rsidR="00B12CB2">
        <w:rPr>
          <w:b/>
          <w:bCs/>
        </w:rPr>
        <w:t xml:space="preserve">zur Detektion ultrafeiner Farbdetails </w:t>
      </w:r>
      <w:r w:rsidR="004508C9" w:rsidRPr="004508C9">
        <w:rPr>
          <w:b/>
          <w:bCs/>
        </w:rPr>
        <w:t>sowie</w:t>
      </w:r>
      <w:r w:rsidR="00B12CB2">
        <w:rPr>
          <w:b/>
          <w:bCs/>
        </w:rPr>
        <w:t xml:space="preserve"> signifikant </w:t>
      </w:r>
      <w:r w:rsidR="004508C9" w:rsidRPr="004508C9">
        <w:rPr>
          <w:b/>
          <w:bCs/>
        </w:rPr>
        <w:t>erhöhte Inspektionsgeschwindigkeiten aus.</w:t>
      </w:r>
      <w:r w:rsidR="00B12CB2">
        <w:rPr>
          <w:b/>
          <w:bCs/>
        </w:rPr>
        <w:t xml:space="preserve"> Dadurch lässt sich die Streaming-Kamera, die </w:t>
      </w:r>
      <w:r w:rsidR="004E10A8">
        <w:rPr>
          <w:b/>
          <w:bCs/>
        </w:rPr>
        <w:t xml:space="preserve">weltweit </w:t>
      </w:r>
      <w:r w:rsidR="00B12CB2">
        <w:rPr>
          <w:b/>
          <w:bCs/>
        </w:rPr>
        <w:t>bereits die Schlüsselkomponente einer Vielzahl von Inspektionssystemen ist, in einer noch breiteren Palette an Anwendungen einsetzen</w:t>
      </w:r>
      <w:r w:rsidR="00F012FE">
        <w:rPr>
          <w:b/>
          <w:bCs/>
        </w:rPr>
        <w:t>. So zum Beispiel</w:t>
      </w:r>
      <w:r w:rsidR="007838DA" w:rsidRPr="007838DA">
        <w:rPr>
          <w:b/>
          <w:bCs/>
        </w:rPr>
        <w:t xml:space="preserve"> in der Elektronik-, Holz-, Kunststoff-, Gummi- oder Nahrungsmittelindustrie </w:t>
      </w:r>
      <w:r w:rsidR="007838DA">
        <w:rPr>
          <w:b/>
          <w:bCs/>
        </w:rPr>
        <w:t xml:space="preserve">sowie in der </w:t>
      </w:r>
      <w:r w:rsidR="007838DA" w:rsidRPr="007838DA">
        <w:rPr>
          <w:b/>
          <w:bCs/>
        </w:rPr>
        <w:t>Robot</w:t>
      </w:r>
      <w:r w:rsidR="007838DA">
        <w:rPr>
          <w:b/>
          <w:bCs/>
        </w:rPr>
        <w:t>ik</w:t>
      </w:r>
      <w:r w:rsidR="007838DA" w:rsidRPr="007838DA">
        <w:rPr>
          <w:b/>
          <w:bCs/>
        </w:rPr>
        <w:t>.</w:t>
      </w:r>
      <w:r w:rsidR="004E10A8">
        <w:rPr>
          <w:b/>
          <w:bCs/>
        </w:rPr>
        <w:t xml:space="preserve"> Die optionale </w:t>
      </w:r>
      <w:r w:rsidR="004E10A8" w:rsidRPr="004E10A8">
        <w:rPr>
          <w:b/>
          <w:bCs/>
        </w:rPr>
        <w:t>2,5-Gbit/s-Netzwerkschnittstelle</w:t>
      </w:r>
      <w:r w:rsidR="004E10A8">
        <w:rPr>
          <w:b/>
          <w:bCs/>
        </w:rPr>
        <w:t xml:space="preserve"> sowie die </w:t>
      </w:r>
      <w:r w:rsidR="004E10A8" w:rsidRPr="004E10A8">
        <w:rPr>
          <w:b/>
          <w:bCs/>
        </w:rPr>
        <w:t>Konformität mit den Standards GigE Vision und GenICam gewährleisten eine</w:t>
      </w:r>
      <w:r w:rsidR="009F2FE9">
        <w:rPr>
          <w:b/>
          <w:bCs/>
        </w:rPr>
        <w:t xml:space="preserve"> bestmögliche Konnektivität und eine</w:t>
      </w:r>
      <w:r w:rsidR="004E10A8" w:rsidRPr="004E10A8">
        <w:rPr>
          <w:b/>
          <w:bCs/>
        </w:rPr>
        <w:t xml:space="preserve"> kostengünstige Integration.</w:t>
      </w:r>
    </w:p>
    <w:p w14:paraId="39E85FBE" w14:textId="77777777" w:rsidR="00DE515F" w:rsidRDefault="00DE515F" w:rsidP="002F1211">
      <w:pPr>
        <w:spacing w:line="276" w:lineRule="auto"/>
      </w:pPr>
    </w:p>
    <w:p w14:paraId="21D4CD61" w14:textId="1B2C7E49" w:rsidR="004508C9" w:rsidRPr="00A131B8" w:rsidRDefault="006B40C4" w:rsidP="002F1211">
      <w:pPr>
        <w:spacing w:line="276" w:lineRule="auto"/>
      </w:pPr>
      <w:r w:rsidRPr="00A131B8">
        <w:t xml:space="preserve">Das optional bis Schutzart IP65/67 verfügbare, kompakte </w:t>
      </w:r>
      <w:r w:rsidR="00A131B8" w:rsidRPr="00A131B8">
        <w:t>Metall</w:t>
      </w:r>
      <w:r w:rsidRPr="00A131B8">
        <w:t>gehäuse</w:t>
      </w:r>
      <w:r w:rsidR="00A131B8" w:rsidRPr="00A131B8">
        <w:t xml:space="preserve">, die Industrie-Steckverbindungen sowie weiteres Zubehör stellen eine einfache </w:t>
      </w:r>
      <w:r w:rsidR="00DA4C63">
        <w:t>Systeminstallation</w:t>
      </w:r>
      <w:r w:rsidR="00A131B8" w:rsidRPr="00A131B8">
        <w:t xml:space="preserve"> sicher.</w:t>
      </w:r>
    </w:p>
    <w:p w14:paraId="57D79EDB" w14:textId="77777777" w:rsidR="004E10A8" w:rsidRDefault="004E10A8" w:rsidP="004508C9">
      <w:pPr>
        <w:spacing w:line="276" w:lineRule="auto"/>
      </w:pPr>
    </w:p>
    <w:p w14:paraId="4DCE02FE" w14:textId="76AD1A92" w:rsidR="00BF104F" w:rsidRDefault="00BF104F" w:rsidP="00BF104F">
      <w:pPr>
        <w:spacing w:line="276" w:lineRule="auto"/>
      </w:pPr>
      <w:r>
        <w:rPr>
          <w:b/>
          <w:bCs/>
        </w:rPr>
        <w:t>H</w:t>
      </w:r>
      <w:r w:rsidRPr="00BF104F">
        <w:rPr>
          <w:b/>
          <w:bCs/>
        </w:rPr>
        <w:t>ochauflösende Farb- und Graustufenbilder</w:t>
      </w:r>
      <w:r>
        <w:rPr>
          <w:b/>
          <w:bCs/>
        </w:rPr>
        <w:t xml:space="preserve"> bei hohen </w:t>
      </w:r>
      <w:r w:rsidR="00DA4C63">
        <w:rPr>
          <w:b/>
          <w:bCs/>
        </w:rPr>
        <w:t>Inline-</w:t>
      </w:r>
      <w:r>
        <w:rPr>
          <w:b/>
          <w:bCs/>
        </w:rPr>
        <w:t>Inspektionsgeschwindigkeiten</w:t>
      </w:r>
    </w:p>
    <w:p w14:paraId="6024CB85" w14:textId="77777777" w:rsidR="00BF104F" w:rsidRDefault="00BF104F" w:rsidP="00BF104F">
      <w:pPr>
        <w:spacing w:line="276" w:lineRule="auto"/>
        <w:rPr>
          <w:color w:val="FF0000"/>
        </w:rPr>
      </w:pPr>
    </w:p>
    <w:p w14:paraId="6718E4B7" w14:textId="1D3D21FD" w:rsidR="00DA4C63" w:rsidRDefault="00BF104F" w:rsidP="00BF104F">
      <w:pPr>
        <w:spacing w:line="276" w:lineRule="auto"/>
      </w:pPr>
      <w:r w:rsidRPr="00DA4C63">
        <w:t>E</w:t>
      </w:r>
      <w:r w:rsidR="006F462A" w:rsidRPr="00DA4C63">
        <w:t xml:space="preserve">ntwickelt für Produktionsumgebungen mit hohem Durchsatz, zeichnet sich die </w:t>
      </w:r>
      <w:r w:rsidR="00FA5B39">
        <w:t>3D-</w:t>
      </w:r>
      <w:r w:rsidR="006F462A" w:rsidRPr="00DA4C63">
        <w:t xml:space="preserve">Streaming-Kamera </w:t>
      </w:r>
      <w:r w:rsidRPr="00DA4C63">
        <w:t xml:space="preserve">Ranger3 </w:t>
      </w:r>
      <w:r w:rsidR="006F462A" w:rsidRPr="00DA4C63">
        <w:t>durch die Kombination von hoher Geschwindigkeit – verarbeitet werden können bis zu 15,4</w:t>
      </w:r>
      <w:r w:rsidR="005D1C5D">
        <w:t> </w:t>
      </w:r>
      <w:r w:rsidR="006F462A" w:rsidRPr="00DA4C63">
        <w:t xml:space="preserve">Gigapixeln pro Sekunde – und hoher Sensorauflösung </w:t>
      </w:r>
      <w:r w:rsidR="007838DA" w:rsidRPr="00DA4C63">
        <w:t xml:space="preserve">von </w:t>
      </w:r>
      <w:r w:rsidR="007838DA" w:rsidRPr="001D4C18">
        <w:t>2</w:t>
      </w:r>
      <w:r w:rsidR="005D1C5D">
        <w:t>.</w:t>
      </w:r>
      <w:r w:rsidR="007838DA" w:rsidRPr="001D4C18">
        <w:t>560 x 832 Pixel</w:t>
      </w:r>
      <w:r w:rsidR="007838DA" w:rsidRPr="00DA4C63">
        <w:t xml:space="preserve"> </w:t>
      </w:r>
      <w:r w:rsidR="006F462A" w:rsidRPr="00DA4C63">
        <w:t xml:space="preserve">aus. </w:t>
      </w:r>
      <w:r w:rsidR="007838DA" w:rsidRPr="00DA4C63">
        <w:t>Hinzu kommt die mit 5</w:t>
      </w:r>
      <w:r w:rsidR="006B40C4" w:rsidRPr="00DA4C63">
        <w:t>.</w:t>
      </w:r>
      <w:r w:rsidR="007838DA" w:rsidRPr="00DA4C63">
        <w:t>120 Pixeln</w:t>
      </w:r>
      <w:r w:rsidR="00DA4C63" w:rsidRPr="00DA4C63">
        <w:t xml:space="preserve"> fein </w:t>
      </w:r>
      <w:r w:rsidR="007838DA" w:rsidRPr="00DA4C63">
        <w:t>auflösende RGB- und Graustufen-Zeilenscan-Funktionalität</w:t>
      </w:r>
      <w:r w:rsidR="006B40C4" w:rsidRPr="00DA4C63">
        <w:t>.</w:t>
      </w:r>
      <w:r w:rsidR="007838DA" w:rsidRPr="00DA4C63">
        <w:t xml:space="preserve"> Sie ermöglicht es, </w:t>
      </w:r>
      <w:r w:rsidR="006B40C4" w:rsidRPr="00DA4C63">
        <w:t xml:space="preserve">auch </w:t>
      </w:r>
      <w:r w:rsidR="00DA4C63" w:rsidRPr="00DA4C63">
        <w:t>filigrane</w:t>
      </w:r>
      <w:r w:rsidR="006B40C4" w:rsidRPr="00DA4C63">
        <w:t xml:space="preserve"> Farbdetails zuverlässig zu erfassen. </w:t>
      </w:r>
      <w:r w:rsidR="00A131B8" w:rsidRPr="00DA4C63">
        <w:t>Diese hochauflösenden 2D-Daten lassen sich problemlos parallel zu den hochpräzisen 3D-Profilen erfassen</w:t>
      </w:r>
      <w:r w:rsidR="00DA4C63" w:rsidRPr="00DA4C63">
        <w:t>.</w:t>
      </w:r>
      <w:r w:rsidR="00A131B8" w:rsidRPr="00DA4C63">
        <w:t xml:space="preserve"> </w:t>
      </w:r>
      <w:r w:rsidR="006B40C4" w:rsidRPr="001D4C18">
        <w:t>D</w:t>
      </w:r>
      <w:r w:rsidR="00A131B8" w:rsidRPr="00DA4C63">
        <w:t>eren</w:t>
      </w:r>
      <w:r w:rsidR="006B40C4" w:rsidRPr="001D4C18">
        <w:t xml:space="preserve"> Messung erfolgt</w:t>
      </w:r>
      <w:r w:rsidR="006B40C4" w:rsidRPr="00DA4C63">
        <w:t xml:space="preserve"> mit bis zu 69 kHz</w:t>
      </w:r>
      <w:r w:rsidR="006B40C4" w:rsidRPr="001D4C18">
        <w:t xml:space="preserve"> </w:t>
      </w:r>
      <w:r w:rsidR="006B40C4" w:rsidRPr="00DA4C63">
        <w:t xml:space="preserve">sowie </w:t>
      </w:r>
      <w:r w:rsidR="006B40C4" w:rsidRPr="001D4C18">
        <w:t>unabhängig von Farben, Kontrasten, dem optischen Erscheinungsbild von Oberflächen oder der Umgebungshelligkeit</w:t>
      </w:r>
      <w:r w:rsidR="006B40C4" w:rsidRPr="00DA4C63">
        <w:t xml:space="preserve"> – also mit hoher Zuverlässigkeit. </w:t>
      </w:r>
      <w:r w:rsidR="006F462A" w:rsidRPr="00DA4C63">
        <w:t xml:space="preserve">Verantwortlich für die besondere Bildqualität ist ein </w:t>
      </w:r>
      <w:r w:rsidR="00DA4C63" w:rsidRPr="00DA4C63">
        <w:t>von SICK</w:t>
      </w:r>
      <w:r w:rsidR="006F462A" w:rsidRPr="00DA4C63">
        <w:t xml:space="preserve"> </w:t>
      </w:r>
      <w:r w:rsidR="00DA4C63" w:rsidRPr="00DA4C63">
        <w:t xml:space="preserve">entwickelter </w:t>
      </w:r>
      <w:r w:rsidR="006F462A" w:rsidRPr="00DA4C63">
        <w:t xml:space="preserve">CMOS-Sensor mit ROCC-Technologie (Rapid On-Chip Calculation), der </w:t>
      </w:r>
      <w:r w:rsidR="006B40C4" w:rsidRPr="00DA4C63">
        <w:t>hinsichtlich Detailtreue und Geschwindigkeit</w:t>
      </w:r>
      <w:r w:rsidR="006F462A" w:rsidRPr="00DA4C63">
        <w:t xml:space="preserve"> eine </w:t>
      </w:r>
      <w:r w:rsidR="006B40C4" w:rsidRPr="00DA4C63">
        <w:t>technologisch führende</w:t>
      </w:r>
      <w:r w:rsidR="006F462A" w:rsidRPr="00DA4C63">
        <w:t xml:space="preserve"> 3D-Performance</w:t>
      </w:r>
      <w:r w:rsidR="006B40C4" w:rsidRPr="00DA4C63">
        <w:t xml:space="preserve"> gewährleistet.</w:t>
      </w:r>
      <w:r w:rsidR="006F462A" w:rsidRPr="00DA4C63">
        <w:t xml:space="preserve"> </w:t>
      </w:r>
      <w:r w:rsidR="00DA4C63">
        <w:t xml:space="preserve">Der hohe Dynamikbereich sorgt dabei für genaue 3D-Daten sowohl von hellen wie auch von dunklen Materialien. </w:t>
      </w:r>
    </w:p>
    <w:p w14:paraId="38339697" w14:textId="77777777" w:rsidR="00FA5B39" w:rsidRDefault="00FA5B39" w:rsidP="00BF104F">
      <w:pPr>
        <w:spacing w:line="276" w:lineRule="auto"/>
      </w:pPr>
    </w:p>
    <w:p w14:paraId="6527E765" w14:textId="3FD6DAF2" w:rsidR="00924D79" w:rsidRPr="00DA4C63" w:rsidRDefault="00DA4C63" w:rsidP="00924D79">
      <w:pPr>
        <w:spacing w:after="240"/>
        <w:jc w:val="both"/>
        <w:rPr>
          <w:color w:val="FF0000"/>
        </w:rPr>
      </w:pPr>
      <w:r>
        <w:t xml:space="preserve">Zu den Inline-Inspektionsaufgaben, in denen </w:t>
      </w:r>
      <w:r w:rsidR="00FB6A33">
        <w:t xml:space="preserve">die </w:t>
      </w:r>
      <w:r w:rsidRPr="00DA4C63">
        <w:t>Color-Vision in High-Speed gefragt ist</w:t>
      </w:r>
      <w:r>
        <w:t xml:space="preserve">, gehören u. a. </w:t>
      </w:r>
      <w:r w:rsidR="00924D79">
        <w:t>die Untersuchung von</w:t>
      </w:r>
      <w:r w:rsidR="00924D79" w:rsidRPr="00924D79">
        <w:t xml:space="preserve"> </w:t>
      </w:r>
      <w:r w:rsidRPr="00DA4C63">
        <w:t>elektronische</w:t>
      </w:r>
      <w:r w:rsidR="00924D79" w:rsidRPr="00924D79">
        <w:t>n</w:t>
      </w:r>
      <w:r w:rsidRPr="00DA4C63">
        <w:t xml:space="preserve"> Bauelemente und Leiterplatten</w:t>
      </w:r>
      <w:r w:rsidR="00924D79" w:rsidRPr="00924D79">
        <w:t xml:space="preserve">, die </w:t>
      </w:r>
      <w:r w:rsidR="00924D79" w:rsidRPr="00DA4C63">
        <w:t>Verpackungskontrolle und Inline-Qualitätsprüfung von Lebensmitteln</w:t>
      </w:r>
      <w:r w:rsidR="00924D79" w:rsidRPr="00924D79">
        <w:t xml:space="preserve"> oder die Teilesortierung in Montage- und Fertigungsprozessen.</w:t>
      </w:r>
    </w:p>
    <w:p w14:paraId="3AF8BFF6" w14:textId="77777777" w:rsidR="006F462A" w:rsidRDefault="006F462A" w:rsidP="002F1211">
      <w:pPr>
        <w:spacing w:line="276" w:lineRule="auto"/>
        <w:rPr>
          <w:rFonts w:cs="Arial"/>
          <w:i/>
          <w:iCs/>
          <w:color w:val="000000" w:themeColor="text1"/>
          <w:szCs w:val="20"/>
        </w:rPr>
      </w:pPr>
    </w:p>
    <w:p w14:paraId="233B048A" w14:textId="77777777" w:rsidR="002F1211" w:rsidRDefault="002F1211" w:rsidP="002F1211">
      <w:pPr>
        <w:spacing w:line="276" w:lineRule="auto"/>
        <w:rPr>
          <w:rFonts w:cs="Arial"/>
          <w:color w:val="000000" w:themeColor="text1"/>
          <w:szCs w:val="20"/>
        </w:rPr>
      </w:pPr>
    </w:p>
    <w:p w14:paraId="73F3A3C2" w14:textId="71B422CB" w:rsidR="00924D79" w:rsidRDefault="00455632" w:rsidP="002F1211">
      <w:pPr>
        <w:spacing w:line="276" w:lineRule="auto"/>
        <w:rPr>
          <w:rFonts w:cs="Arial"/>
          <w:color w:val="000000" w:themeColor="text1"/>
          <w:szCs w:val="20"/>
        </w:rPr>
      </w:pPr>
      <w:r>
        <w:rPr>
          <w:rFonts w:cs="Arial"/>
          <w:noProof/>
          <w:color w:val="000000" w:themeColor="text1"/>
          <w:szCs w:val="20"/>
        </w:rPr>
        <w:lastRenderedPageBreak/>
        <w:drawing>
          <wp:inline distT="0" distB="0" distL="0" distR="0" wp14:anchorId="7EEA10C1" wp14:editId="2268EB6C">
            <wp:extent cx="2160000" cy="1214668"/>
            <wp:effectExtent l="0" t="0" r="0" b="5080"/>
            <wp:docPr id="14280689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160000" cy="1214668"/>
                    </a:xfrm>
                    <a:prstGeom prst="rect">
                      <a:avLst/>
                    </a:prstGeom>
                    <a:noFill/>
                    <a:ln>
                      <a:noFill/>
                    </a:ln>
                  </pic:spPr>
                </pic:pic>
              </a:graphicData>
            </a:graphic>
          </wp:inline>
        </w:drawing>
      </w:r>
      <w:r w:rsidR="00924D79" w:rsidRPr="00924D79">
        <w:rPr>
          <w:rFonts w:cs="Arial"/>
          <w:color w:val="000000" w:themeColor="text1"/>
          <w:szCs w:val="20"/>
        </w:rPr>
        <w:t xml:space="preserve"> </w:t>
      </w:r>
    </w:p>
    <w:p w14:paraId="0DCC5D3D" w14:textId="53C8D85D" w:rsidR="00F012FE" w:rsidRDefault="00F012FE" w:rsidP="002F1211">
      <w:pPr>
        <w:spacing w:line="276" w:lineRule="auto"/>
        <w:rPr>
          <w:rFonts w:cs="Arial"/>
          <w:color w:val="000000" w:themeColor="text1"/>
          <w:szCs w:val="20"/>
        </w:rPr>
      </w:pPr>
      <w:r w:rsidRPr="00F012FE">
        <w:rPr>
          <w:rFonts w:cs="Arial"/>
          <w:color w:val="000000" w:themeColor="text1"/>
          <w:szCs w:val="20"/>
        </w:rPr>
        <w:t>©SICK</w:t>
      </w:r>
    </w:p>
    <w:p w14:paraId="6364D1FF" w14:textId="6777B93A" w:rsidR="002F1211" w:rsidRPr="00924D79" w:rsidRDefault="00924D79" w:rsidP="002F1211">
      <w:pPr>
        <w:spacing w:line="276" w:lineRule="auto"/>
        <w:rPr>
          <w:rFonts w:cs="Arial"/>
          <w:i/>
          <w:iCs/>
          <w:color w:val="000000" w:themeColor="text1"/>
          <w:szCs w:val="20"/>
        </w:rPr>
      </w:pPr>
      <w:r w:rsidRPr="00924D79">
        <w:rPr>
          <w:i/>
          <w:iCs/>
        </w:rPr>
        <w:t>Die neue 3D-Kamera Ranger3 zeichnet sich durch eine hochauflösende RGB- und Graustufen-Zeilenscan-Funktionalität sowie signifikant erhöhte Inspektionsgeschwindigkeiten aus.</w:t>
      </w:r>
    </w:p>
    <w:p w14:paraId="2DD91D9F" w14:textId="77777777" w:rsidR="002F1211" w:rsidRDefault="002F1211" w:rsidP="002F1211">
      <w:pPr>
        <w:spacing w:line="276" w:lineRule="auto"/>
        <w:rPr>
          <w:rFonts w:cs="Arial"/>
          <w:color w:val="000000" w:themeColor="text1"/>
          <w:szCs w:val="20"/>
        </w:rPr>
      </w:pPr>
    </w:p>
    <w:p w14:paraId="7D522B82" w14:textId="77777777" w:rsidR="002F1211" w:rsidRPr="006C1C26" w:rsidRDefault="002F1211" w:rsidP="002F1211">
      <w:pPr>
        <w:spacing w:line="276" w:lineRule="auto"/>
        <w:rPr>
          <w:rFonts w:cs="Arial"/>
          <w:color w:val="000000" w:themeColor="text1"/>
          <w:szCs w:val="20"/>
        </w:rPr>
      </w:pPr>
      <w:r w:rsidRPr="006A5F80">
        <w:rPr>
          <w:rFonts w:cs="Arial"/>
          <w:color w:val="000000" w:themeColor="text1"/>
          <w:szCs w:val="20"/>
        </w:rPr>
        <w:t xml:space="preserve">- - - </w:t>
      </w:r>
      <w:r w:rsidRPr="006A5F80">
        <w:rPr>
          <w:rFonts w:cs="Arial"/>
          <w:b/>
          <w:bCs/>
          <w:color w:val="000000" w:themeColor="text1"/>
          <w:szCs w:val="20"/>
        </w:rPr>
        <w:br/>
      </w:r>
      <w:r w:rsidR="00E9219E">
        <w:rPr>
          <w:rFonts w:cs="Arial"/>
          <w:b/>
          <w:bCs/>
          <w:color w:val="000000" w:themeColor="text1"/>
          <w:szCs w:val="20"/>
        </w:rPr>
        <w:br/>
      </w:r>
      <w:r w:rsidRPr="006A5F80">
        <w:rPr>
          <w:rFonts w:cs="Arial"/>
          <w:b/>
          <w:bCs/>
          <w:color w:val="000000" w:themeColor="text1"/>
          <w:szCs w:val="20"/>
        </w:rPr>
        <w:t>Ansprechpartnerin:</w:t>
      </w:r>
    </w:p>
    <w:p w14:paraId="545C16C2" w14:textId="336E506B" w:rsidR="00437E22" w:rsidRDefault="008F514C" w:rsidP="00437E22">
      <w:pPr>
        <w:rPr>
          <w:rFonts w:ascii="Helv" w:hAnsi="Helv" w:cs="Helv"/>
          <w:color w:val="007FC3"/>
          <w:szCs w:val="20"/>
          <w:lang w:eastAsia="de-DE"/>
        </w:rPr>
      </w:pPr>
      <w:r>
        <w:rPr>
          <w:rFonts w:cs="Arial"/>
          <w:color w:val="000000" w:themeColor="text1"/>
          <w:szCs w:val="20"/>
        </w:rPr>
        <w:t>Heike Malinowski</w:t>
      </w:r>
      <w:r w:rsidRPr="006A5F80">
        <w:rPr>
          <w:rFonts w:cs="Arial"/>
          <w:color w:val="000000" w:themeColor="text1"/>
          <w:szCs w:val="20"/>
        </w:rPr>
        <w:t xml:space="preserve"> │P</w:t>
      </w:r>
      <w:r>
        <w:rPr>
          <w:rFonts w:cs="Arial"/>
          <w:color w:val="000000" w:themeColor="text1"/>
          <w:szCs w:val="20"/>
        </w:rPr>
        <w:t>ublic Re</w:t>
      </w:r>
      <w:r w:rsidR="00962CD4">
        <w:rPr>
          <w:rFonts w:cs="Arial"/>
          <w:color w:val="000000" w:themeColor="text1"/>
          <w:szCs w:val="20"/>
        </w:rPr>
        <w:t>la</w:t>
      </w:r>
      <w:r>
        <w:rPr>
          <w:rFonts w:cs="Arial"/>
          <w:color w:val="000000" w:themeColor="text1"/>
          <w:szCs w:val="20"/>
        </w:rPr>
        <w:t xml:space="preserve">tions Specialist </w:t>
      </w:r>
      <w:r w:rsidRPr="006A5F80">
        <w:rPr>
          <w:rFonts w:cs="Arial"/>
          <w:color w:val="000000" w:themeColor="text1"/>
          <w:szCs w:val="20"/>
        </w:rPr>
        <w:t>│</w:t>
      </w:r>
      <w:r>
        <w:rPr>
          <w:rFonts w:cs="Arial"/>
          <w:color w:val="000000" w:themeColor="text1"/>
          <w:szCs w:val="20"/>
        </w:rPr>
        <w:t>heike.malinowski</w:t>
      </w:r>
      <w:r w:rsidRPr="006A5F80">
        <w:rPr>
          <w:rFonts w:cs="Arial"/>
          <w:color w:val="000000" w:themeColor="text1"/>
          <w:szCs w:val="20"/>
        </w:rPr>
        <w:t>@sick.de</w:t>
      </w:r>
      <w:r>
        <w:rPr>
          <w:rFonts w:cs="Arial"/>
          <w:color w:val="000000" w:themeColor="text1"/>
          <w:szCs w:val="20"/>
        </w:rPr>
        <w:br/>
      </w:r>
      <w:r w:rsidRPr="006A5F80">
        <w:rPr>
          <w:rFonts w:cs="Arial"/>
          <w:color w:val="000000" w:themeColor="text1"/>
          <w:szCs w:val="20"/>
        </w:rPr>
        <w:t xml:space="preserve">+49 </w:t>
      </w:r>
      <w:r>
        <w:rPr>
          <w:rFonts w:cs="Arial"/>
          <w:color w:val="000000" w:themeColor="text1"/>
          <w:szCs w:val="20"/>
        </w:rPr>
        <w:t>211 5301-146</w:t>
      </w:r>
      <w:r w:rsidRPr="006A5F80">
        <w:rPr>
          <w:rFonts w:cs="Arial"/>
          <w:color w:val="000000" w:themeColor="text1"/>
          <w:szCs w:val="20"/>
        </w:rPr>
        <w:t xml:space="preserve"> │+49 </w:t>
      </w:r>
      <w:r>
        <w:rPr>
          <w:rFonts w:cs="Arial"/>
          <w:color w:val="000000" w:themeColor="text1"/>
          <w:szCs w:val="20"/>
        </w:rPr>
        <w:t>160 5281 303</w:t>
      </w:r>
      <w:r w:rsidR="002F1211" w:rsidRPr="006A5F80">
        <w:rPr>
          <w:rFonts w:cs="Arial"/>
          <w:color w:val="000000" w:themeColor="text1"/>
          <w:szCs w:val="20"/>
        </w:rPr>
        <w:br/>
      </w:r>
    </w:p>
    <w:p w14:paraId="6BE1E61E" w14:textId="77777777" w:rsidR="006546C1" w:rsidRDefault="006546C1" w:rsidP="00437E22">
      <w:pPr>
        <w:rPr>
          <w:rFonts w:ascii="Helv" w:hAnsi="Helv" w:cs="Helv"/>
          <w:color w:val="007FC3"/>
          <w:szCs w:val="20"/>
          <w:lang w:eastAsia="de-DE"/>
        </w:rPr>
      </w:pPr>
    </w:p>
    <w:p w14:paraId="53CE012A" w14:textId="77777777" w:rsidR="00B53C93" w:rsidRDefault="00B53C93" w:rsidP="00B53C93">
      <w:pPr>
        <w:rPr>
          <w:rFonts w:ascii="Aptos" w:hAnsi="Aptos"/>
        </w:rPr>
      </w:pPr>
      <w:bookmarkStart w:id="0" w:name="_Hlk161230199"/>
      <w:r>
        <w:rPr>
          <w:rFonts w:ascii="Helv" w:hAnsi="Helv"/>
          <w:color w:val="007FC3"/>
          <w:lang w:eastAsia="de-DE"/>
        </w:rPr>
        <w:t xml:space="preserve">SICK ist einer der weltweit führenden Lösungsanbieter für sensorbasierte Applikationen für industrielle Anwendungen. Das 1946 von Dr.-Ing. e. h. Erwin Sick gegründete Unternehmen mit Stammsitz in Waldkirch im Breisgau nahe Freiburg zählt zu den Technologie- und Marktführern und ist mit 60 Tochtergesellschaften und Beteiligungen sowie zahlreichen Vertretungen rund um den Globus präsent. SICK beschäftigt mehr als 12.000 Mitarbeitende weltweit und erzielte im Geschäftsjahr 2023 einen Konzernumsatz von 2,3 Mrd. Euro. Weitere Informationen zu SICK erhalten Sie im Internet unter </w:t>
      </w:r>
      <w:hyperlink r:id="rId9" w:history="1">
        <w:r>
          <w:rPr>
            <w:rStyle w:val="Hyperlink"/>
            <w:rFonts w:ascii="Helv" w:hAnsi="Helv"/>
            <w:lang w:eastAsia="de-DE"/>
          </w:rPr>
          <w:t>www.sick.com</w:t>
        </w:r>
      </w:hyperlink>
      <w:r>
        <w:rPr>
          <w:rFonts w:ascii="Helv" w:hAnsi="Helv"/>
          <w:color w:val="007FC3"/>
          <w:lang w:eastAsia="de-DE"/>
        </w:rPr>
        <w:t>.</w:t>
      </w:r>
      <w:bookmarkEnd w:id="0"/>
    </w:p>
    <w:p w14:paraId="5445FE57" w14:textId="24C5D01F" w:rsidR="008F21B0" w:rsidRDefault="008F21B0" w:rsidP="00B53C93"/>
    <w:sectPr w:rsidR="008F21B0" w:rsidSect="00D36503">
      <w:headerReference w:type="default" r:id="rId10"/>
      <w:footerReference w:type="default" r:id="rId11"/>
      <w:headerReference w:type="first" r:id="rId12"/>
      <w:footerReference w:type="first" r:id="rId13"/>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E6748" w14:textId="77777777" w:rsidR="00577C9D" w:rsidRDefault="00577C9D" w:rsidP="00CB0E99">
      <w:pPr>
        <w:spacing w:line="240" w:lineRule="auto"/>
      </w:pPr>
      <w:r>
        <w:separator/>
      </w:r>
    </w:p>
  </w:endnote>
  <w:endnote w:type="continuationSeparator" w:id="0">
    <w:p w14:paraId="6E327ED3" w14:textId="77777777" w:rsidR="00577C9D" w:rsidRDefault="00577C9D"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E49E" w14:textId="77777777" w:rsidR="008B6429" w:rsidRPr="00E273D4" w:rsidRDefault="008B6429" w:rsidP="008B6429">
    <w:pPr>
      <w:pStyle w:val="Fuzeile"/>
      <w:jc w:val="right"/>
      <w:rPr>
        <w:sz w:val="14"/>
        <w:szCs w:val="14"/>
      </w:rPr>
    </w:pPr>
    <w:r w:rsidRPr="00E273D4">
      <w:rPr>
        <w:sz w:val="14"/>
        <w:szCs w:val="14"/>
      </w:rPr>
      <w:t xml:space="preserve">Seite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BA26EB">
      <w:rPr>
        <w:noProof/>
        <w:sz w:val="14"/>
        <w:szCs w:val="14"/>
      </w:rPr>
      <w:t>2</w:t>
    </w:r>
    <w:r w:rsidRPr="00E273D4">
      <w:rPr>
        <w:sz w:val="14"/>
        <w:szCs w:val="14"/>
      </w:rPr>
      <w:fldChar w:fldCharType="end"/>
    </w:r>
    <w:r w:rsidRPr="00E273D4">
      <w:rPr>
        <w:sz w:val="14"/>
        <w:szCs w:val="14"/>
      </w:rPr>
      <w:t xml:space="preserve"> von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C35504">
      <w:rPr>
        <w:noProof/>
        <w:sz w:val="14"/>
        <w:szCs w:val="14"/>
      </w:rPr>
      <w:t>1</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0A6A"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210C" w14:textId="77777777" w:rsidR="00577C9D" w:rsidRDefault="00577C9D" w:rsidP="00CB0E99">
      <w:pPr>
        <w:spacing w:line="240" w:lineRule="auto"/>
      </w:pPr>
      <w:r>
        <w:separator/>
      </w:r>
    </w:p>
  </w:footnote>
  <w:footnote w:type="continuationSeparator" w:id="0">
    <w:p w14:paraId="6A899670" w14:textId="77777777" w:rsidR="00577C9D" w:rsidRDefault="00577C9D"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9C50" w14:textId="77777777" w:rsidR="00CB0E99" w:rsidRPr="005774AB" w:rsidRDefault="002C16DF" w:rsidP="007D7404">
    <w:pPr>
      <w:spacing w:line="384" w:lineRule="exact"/>
      <w:rPr>
        <w:rFonts w:cs="Arial"/>
        <w:color w:val="0070C0"/>
        <w:szCs w:val="20"/>
      </w:rPr>
    </w:pPr>
    <w:r>
      <w:rPr>
        <w:noProof/>
        <w:szCs w:val="20"/>
        <w:lang w:eastAsia="de-DE"/>
      </w:rPr>
      <w:drawing>
        <wp:anchor distT="0" distB="0" distL="114300" distR="114300" simplePos="0" relativeHeight="251657216" behindDoc="1" locked="0" layoutInCell="1" allowOverlap="1" wp14:anchorId="6FE2BB03" wp14:editId="682D5674">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C7BC"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PRESSEINFORMATION</w:t>
    </w:r>
  </w:p>
  <w:p w14:paraId="658C4A3E" w14:textId="77777777" w:rsidR="00392F4D" w:rsidRPr="00E04E05" w:rsidRDefault="002C16DF" w:rsidP="00E04E05">
    <w:pPr>
      <w:spacing w:line="384" w:lineRule="exact"/>
      <w:rPr>
        <w:rFonts w:cs="Arial"/>
        <w:szCs w:val="20"/>
      </w:rPr>
    </w:pPr>
    <w:r>
      <w:rPr>
        <w:bCs/>
        <w:noProof/>
        <w:color w:val="007FC3"/>
        <w:kern w:val="28"/>
        <w:sz w:val="32"/>
        <w:szCs w:val="32"/>
        <w:lang w:eastAsia="de-DE"/>
      </w:rPr>
      <w:drawing>
        <wp:anchor distT="0" distB="0" distL="114300" distR="114300" simplePos="0" relativeHeight="251658240" behindDoc="1" locked="0" layoutInCell="1" allowOverlap="1" wp14:anchorId="2E5A7D6E" wp14:editId="608A9DE8">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CE5254"/>
    <w:multiLevelType w:val="multilevel"/>
    <w:tmpl w:val="30B2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16cid:durableId="1163737837">
    <w:abstractNumId w:val="8"/>
  </w:num>
  <w:num w:numId="2" w16cid:durableId="1058826268">
    <w:abstractNumId w:val="0"/>
  </w:num>
  <w:num w:numId="3" w16cid:durableId="334692988">
    <w:abstractNumId w:val="1"/>
  </w:num>
  <w:num w:numId="4" w16cid:durableId="1158613547">
    <w:abstractNumId w:val="2"/>
  </w:num>
  <w:num w:numId="5" w16cid:durableId="967980119">
    <w:abstractNumId w:val="7"/>
  </w:num>
  <w:num w:numId="6" w16cid:durableId="1022168989">
    <w:abstractNumId w:val="6"/>
  </w:num>
  <w:num w:numId="7" w16cid:durableId="1868445094">
    <w:abstractNumId w:val="4"/>
  </w:num>
  <w:num w:numId="8" w16cid:durableId="133184027">
    <w:abstractNumId w:val="3"/>
  </w:num>
  <w:num w:numId="9" w16cid:durableId="1799881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characterSpacingControl w:val="doNotCompress"/>
  <w:hdrShapeDefaults>
    <o:shapedefaults v:ext="edit" spidmax="2050">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50"/>
    <w:rsid w:val="00000EB5"/>
    <w:rsid w:val="000054BC"/>
    <w:rsid w:val="000077BD"/>
    <w:rsid w:val="00047437"/>
    <w:rsid w:val="00051D1C"/>
    <w:rsid w:val="00056DBE"/>
    <w:rsid w:val="00063A07"/>
    <w:rsid w:val="00073311"/>
    <w:rsid w:val="0008423C"/>
    <w:rsid w:val="000A1B64"/>
    <w:rsid w:val="000C2FCE"/>
    <w:rsid w:val="000E15FF"/>
    <w:rsid w:val="000E2D3C"/>
    <w:rsid w:val="000F5C66"/>
    <w:rsid w:val="0012720D"/>
    <w:rsid w:val="001310B9"/>
    <w:rsid w:val="00144B8E"/>
    <w:rsid w:val="00156B1D"/>
    <w:rsid w:val="0015775E"/>
    <w:rsid w:val="00161D1B"/>
    <w:rsid w:val="001673E3"/>
    <w:rsid w:val="0017428D"/>
    <w:rsid w:val="00185A2C"/>
    <w:rsid w:val="00190A9B"/>
    <w:rsid w:val="001A5682"/>
    <w:rsid w:val="001B3A32"/>
    <w:rsid w:val="001C1AE9"/>
    <w:rsid w:val="001C3BE1"/>
    <w:rsid w:val="001C6197"/>
    <w:rsid w:val="001D4C18"/>
    <w:rsid w:val="001D7C26"/>
    <w:rsid w:val="001E47B4"/>
    <w:rsid w:val="001E51CD"/>
    <w:rsid w:val="00215810"/>
    <w:rsid w:val="00216883"/>
    <w:rsid w:val="00223433"/>
    <w:rsid w:val="0022540E"/>
    <w:rsid w:val="00227C3D"/>
    <w:rsid w:val="00227F92"/>
    <w:rsid w:val="002303F2"/>
    <w:rsid w:val="00241027"/>
    <w:rsid w:val="00243368"/>
    <w:rsid w:val="00243637"/>
    <w:rsid w:val="002455B9"/>
    <w:rsid w:val="00246DAA"/>
    <w:rsid w:val="0025113F"/>
    <w:rsid w:val="002610B2"/>
    <w:rsid w:val="00286D84"/>
    <w:rsid w:val="002B10E3"/>
    <w:rsid w:val="002C16DF"/>
    <w:rsid w:val="002F1211"/>
    <w:rsid w:val="00311305"/>
    <w:rsid w:val="00313E29"/>
    <w:rsid w:val="00341FC5"/>
    <w:rsid w:val="00365DDC"/>
    <w:rsid w:val="00374E04"/>
    <w:rsid w:val="00377DF0"/>
    <w:rsid w:val="00390C85"/>
    <w:rsid w:val="00392F4D"/>
    <w:rsid w:val="003B7380"/>
    <w:rsid w:val="003F5423"/>
    <w:rsid w:val="00401956"/>
    <w:rsid w:val="00416D2C"/>
    <w:rsid w:val="00432077"/>
    <w:rsid w:val="00437E22"/>
    <w:rsid w:val="00447B3C"/>
    <w:rsid w:val="004508C9"/>
    <w:rsid w:val="004509B4"/>
    <w:rsid w:val="00455632"/>
    <w:rsid w:val="004D70DF"/>
    <w:rsid w:val="004E10A8"/>
    <w:rsid w:val="004E1D88"/>
    <w:rsid w:val="005027F6"/>
    <w:rsid w:val="00514A5D"/>
    <w:rsid w:val="00516DF2"/>
    <w:rsid w:val="005275E6"/>
    <w:rsid w:val="00534693"/>
    <w:rsid w:val="00547286"/>
    <w:rsid w:val="005554B4"/>
    <w:rsid w:val="005559D6"/>
    <w:rsid w:val="00557C50"/>
    <w:rsid w:val="00563E3A"/>
    <w:rsid w:val="005774AB"/>
    <w:rsid w:val="00577C9D"/>
    <w:rsid w:val="005864EF"/>
    <w:rsid w:val="005C5668"/>
    <w:rsid w:val="005D1C5D"/>
    <w:rsid w:val="005D5C38"/>
    <w:rsid w:val="005E790D"/>
    <w:rsid w:val="005F0DE6"/>
    <w:rsid w:val="005F28C7"/>
    <w:rsid w:val="005F4798"/>
    <w:rsid w:val="005F65F9"/>
    <w:rsid w:val="005F6B79"/>
    <w:rsid w:val="00620BA5"/>
    <w:rsid w:val="006256FE"/>
    <w:rsid w:val="006374FF"/>
    <w:rsid w:val="00637F15"/>
    <w:rsid w:val="006457E0"/>
    <w:rsid w:val="006546C1"/>
    <w:rsid w:val="00666193"/>
    <w:rsid w:val="00697E05"/>
    <w:rsid w:val="006A725F"/>
    <w:rsid w:val="006B40C4"/>
    <w:rsid w:val="006C5AFB"/>
    <w:rsid w:val="006D7DA2"/>
    <w:rsid w:val="006F09FE"/>
    <w:rsid w:val="006F462A"/>
    <w:rsid w:val="006F6DE2"/>
    <w:rsid w:val="00712988"/>
    <w:rsid w:val="00721ACC"/>
    <w:rsid w:val="00731011"/>
    <w:rsid w:val="00735B1C"/>
    <w:rsid w:val="00744175"/>
    <w:rsid w:val="00745547"/>
    <w:rsid w:val="0075680B"/>
    <w:rsid w:val="00762368"/>
    <w:rsid w:val="007838DA"/>
    <w:rsid w:val="0079794B"/>
    <w:rsid w:val="007A0763"/>
    <w:rsid w:val="007B152C"/>
    <w:rsid w:val="007C4D1A"/>
    <w:rsid w:val="007D65EC"/>
    <w:rsid w:val="007D7404"/>
    <w:rsid w:val="007E5A64"/>
    <w:rsid w:val="007E6CE3"/>
    <w:rsid w:val="007F0429"/>
    <w:rsid w:val="007F5C40"/>
    <w:rsid w:val="008459C8"/>
    <w:rsid w:val="00847350"/>
    <w:rsid w:val="00847F93"/>
    <w:rsid w:val="00871419"/>
    <w:rsid w:val="008940AA"/>
    <w:rsid w:val="008B6429"/>
    <w:rsid w:val="008C21FC"/>
    <w:rsid w:val="008E073F"/>
    <w:rsid w:val="008E34F2"/>
    <w:rsid w:val="008F21B0"/>
    <w:rsid w:val="008F514C"/>
    <w:rsid w:val="008F5673"/>
    <w:rsid w:val="008F6004"/>
    <w:rsid w:val="00910D8D"/>
    <w:rsid w:val="00924D79"/>
    <w:rsid w:val="00927DFC"/>
    <w:rsid w:val="009409CA"/>
    <w:rsid w:val="00962CD4"/>
    <w:rsid w:val="00972D00"/>
    <w:rsid w:val="009A0CB1"/>
    <w:rsid w:val="009B5BCE"/>
    <w:rsid w:val="009C1042"/>
    <w:rsid w:val="009C7C76"/>
    <w:rsid w:val="009F1DA2"/>
    <w:rsid w:val="009F2FE9"/>
    <w:rsid w:val="00A131B8"/>
    <w:rsid w:val="00A24E55"/>
    <w:rsid w:val="00A33D14"/>
    <w:rsid w:val="00A4395C"/>
    <w:rsid w:val="00A4733D"/>
    <w:rsid w:val="00A775E9"/>
    <w:rsid w:val="00A863F5"/>
    <w:rsid w:val="00A919CD"/>
    <w:rsid w:val="00A94425"/>
    <w:rsid w:val="00A95748"/>
    <w:rsid w:val="00AB0A33"/>
    <w:rsid w:val="00AE39C0"/>
    <w:rsid w:val="00AE4A53"/>
    <w:rsid w:val="00AE5066"/>
    <w:rsid w:val="00AE782F"/>
    <w:rsid w:val="00B03194"/>
    <w:rsid w:val="00B123CA"/>
    <w:rsid w:val="00B12ACE"/>
    <w:rsid w:val="00B12CB2"/>
    <w:rsid w:val="00B30C5E"/>
    <w:rsid w:val="00B31D5B"/>
    <w:rsid w:val="00B418F4"/>
    <w:rsid w:val="00B53C93"/>
    <w:rsid w:val="00B54F8A"/>
    <w:rsid w:val="00B84083"/>
    <w:rsid w:val="00B84366"/>
    <w:rsid w:val="00BA26EB"/>
    <w:rsid w:val="00BB42D0"/>
    <w:rsid w:val="00BB7191"/>
    <w:rsid w:val="00BC6C05"/>
    <w:rsid w:val="00BD1EED"/>
    <w:rsid w:val="00BD2BE3"/>
    <w:rsid w:val="00BE75BC"/>
    <w:rsid w:val="00BF104F"/>
    <w:rsid w:val="00BF72E9"/>
    <w:rsid w:val="00C02C79"/>
    <w:rsid w:val="00C0352A"/>
    <w:rsid w:val="00C04E45"/>
    <w:rsid w:val="00C12D6A"/>
    <w:rsid w:val="00C22B42"/>
    <w:rsid w:val="00C27B9E"/>
    <w:rsid w:val="00C27E70"/>
    <w:rsid w:val="00C35504"/>
    <w:rsid w:val="00C3606D"/>
    <w:rsid w:val="00C47424"/>
    <w:rsid w:val="00C70D3E"/>
    <w:rsid w:val="00C76292"/>
    <w:rsid w:val="00C7643D"/>
    <w:rsid w:val="00C84DBD"/>
    <w:rsid w:val="00C877D1"/>
    <w:rsid w:val="00C92212"/>
    <w:rsid w:val="00C97954"/>
    <w:rsid w:val="00CB0709"/>
    <w:rsid w:val="00CB0E99"/>
    <w:rsid w:val="00CB6416"/>
    <w:rsid w:val="00CC0678"/>
    <w:rsid w:val="00CC083F"/>
    <w:rsid w:val="00D0115D"/>
    <w:rsid w:val="00D07B81"/>
    <w:rsid w:val="00D259B2"/>
    <w:rsid w:val="00D344E7"/>
    <w:rsid w:val="00D35B70"/>
    <w:rsid w:val="00D36503"/>
    <w:rsid w:val="00D73797"/>
    <w:rsid w:val="00D7448E"/>
    <w:rsid w:val="00D876C8"/>
    <w:rsid w:val="00D92420"/>
    <w:rsid w:val="00D94555"/>
    <w:rsid w:val="00D97B8B"/>
    <w:rsid w:val="00DA1D78"/>
    <w:rsid w:val="00DA4C63"/>
    <w:rsid w:val="00DA4CC7"/>
    <w:rsid w:val="00DB01A4"/>
    <w:rsid w:val="00DC0193"/>
    <w:rsid w:val="00DD08DB"/>
    <w:rsid w:val="00DD4751"/>
    <w:rsid w:val="00DD634A"/>
    <w:rsid w:val="00DE515F"/>
    <w:rsid w:val="00DF3756"/>
    <w:rsid w:val="00DF74C4"/>
    <w:rsid w:val="00E00220"/>
    <w:rsid w:val="00E04E05"/>
    <w:rsid w:val="00E273D4"/>
    <w:rsid w:val="00E33724"/>
    <w:rsid w:val="00E43D52"/>
    <w:rsid w:val="00E753B2"/>
    <w:rsid w:val="00E82AFD"/>
    <w:rsid w:val="00E82B2A"/>
    <w:rsid w:val="00E85361"/>
    <w:rsid w:val="00E9219E"/>
    <w:rsid w:val="00EB0DAE"/>
    <w:rsid w:val="00EC5C68"/>
    <w:rsid w:val="00ED34D2"/>
    <w:rsid w:val="00EE67CC"/>
    <w:rsid w:val="00EF4B5D"/>
    <w:rsid w:val="00F012FE"/>
    <w:rsid w:val="00F05A05"/>
    <w:rsid w:val="00F17459"/>
    <w:rsid w:val="00F52337"/>
    <w:rsid w:val="00F5454F"/>
    <w:rsid w:val="00F7375F"/>
    <w:rsid w:val="00F8098E"/>
    <w:rsid w:val="00F817B6"/>
    <w:rsid w:val="00F92ADD"/>
    <w:rsid w:val="00F976EC"/>
    <w:rsid w:val="00FA43DE"/>
    <w:rsid w:val="00FA5B39"/>
    <w:rsid w:val="00FA6888"/>
    <w:rsid w:val="00FA6A08"/>
    <w:rsid w:val="00FB0FEE"/>
    <w:rsid w:val="00FB6A33"/>
    <w:rsid w:val="00FC6B5C"/>
    <w:rsid w:val="00FC781C"/>
    <w:rsid w:val="00FE6422"/>
    <w:rsid w:val="00FF0686"/>
    <w:rsid w:val="00FF2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7fc3"/>
    </o:shapedefaults>
    <o:shapelayout v:ext="edit">
      <o:idmap v:ext="edit" data="2"/>
    </o:shapelayout>
  </w:shapeDefaults>
  <w:decimalSymbol w:val=","/>
  <w:listSeparator w:val=";"/>
  <w14:docId w14:val="52D51ED4"/>
  <w15:docId w15:val="{885B1B2C-F49D-455A-9C47-A2B99C74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374E04"/>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table" w:styleId="Gitternetztabelle1hellAkzent1">
    <w:name w:val="Grid Table 1 Light Accent 1"/>
    <w:basedOn w:val="NormaleTabelle"/>
    <w:uiPriority w:val="46"/>
    <w:rsid w:val="002F121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D35B70"/>
    <w:pPr>
      <w:ind w:left="720"/>
      <w:contextualSpacing/>
    </w:pPr>
  </w:style>
  <w:style w:type="character" w:styleId="NichtaufgelsteErwhnung">
    <w:name w:val="Unresolved Mention"/>
    <w:basedOn w:val="Absatz-Standardschriftart"/>
    <w:uiPriority w:val="99"/>
    <w:semiHidden/>
    <w:unhideWhenUsed/>
    <w:rsid w:val="00437E22"/>
    <w:rPr>
      <w:color w:val="605E5C"/>
      <w:shd w:val="clear" w:color="auto" w:fill="E1DFDD"/>
    </w:rPr>
  </w:style>
  <w:style w:type="paragraph" w:styleId="berarbeitung">
    <w:name w:val="Revision"/>
    <w:hidden/>
    <w:uiPriority w:val="99"/>
    <w:semiHidden/>
    <w:rsid w:val="00712988"/>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73">
      <w:bodyDiv w:val="1"/>
      <w:marLeft w:val="0"/>
      <w:marRight w:val="0"/>
      <w:marTop w:val="0"/>
      <w:marBottom w:val="0"/>
      <w:divBdr>
        <w:top w:val="none" w:sz="0" w:space="0" w:color="auto"/>
        <w:left w:val="none" w:sz="0" w:space="0" w:color="auto"/>
        <w:bottom w:val="none" w:sz="0" w:space="0" w:color="auto"/>
        <w:right w:val="none" w:sz="0" w:space="0" w:color="auto"/>
      </w:divBdr>
      <w:divsChild>
        <w:div w:id="527108157">
          <w:marLeft w:val="346"/>
          <w:marRight w:val="0"/>
          <w:marTop w:val="100"/>
          <w:marBottom w:val="100"/>
          <w:divBdr>
            <w:top w:val="none" w:sz="0" w:space="0" w:color="auto"/>
            <w:left w:val="none" w:sz="0" w:space="0" w:color="auto"/>
            <w:bottom w:val="none" w:sz="0" w:space="0" w:color="auto"/>
            <w:right w:val="none" w:sz="0" w:space="0" w:color="auto"/>
          </w:divBdr>
        </w:div>
        <w:div w:id="1083604880">
          <w:marLeft w:val="677"/>
          <w:marRight w:val="0"/>
          <w:marTop w:val="0"/>
          <w:marBottom w:val="100"/>
          <w:divBdr>
            <w:top w:val="none" w:sz="0" w:space="0" w:color="auto"/>
            <w:left w:val="none" w:sz="0" w:space="0" w:color="auto"/>
            <w:bottom w:val="none" w:sz="0" w:space="0" w:color="auto"/>
            <w:right w:val="none" w:sz="0" w:space="0" w:color="auto"/>
          </w:divBdr>
        </w:div>
        <w:div w:id="1682275393">
          <w:marLeft w:val="677"/>
          <w:marRight w:val="0"/>
          <w:marTop w:val="0"/>
          <w:marBottom w:val="100"/>
          <w:divBdr>
            <w:top w:val="none" w:sz="0" w:space="0" w:color="auto"/>
            <w:left w:val="none" w:sz="0" w:space="0" w:color="auto"/>
            <w:bottom w:val="none" w:sz="0" w:space="0" w:color="auto"/>
            <w:right w:val="none" w:sz="0" w:space="0" w:color="auto"/>
          </w:divBdr>
        </w:div>
        <w:div w:id="144206348">
          <w:marLeft w:val="346"/>
          <w:marRight w:val="0"/>
          <w:marTop w:val="100"/>
          <w:marBottom w:val="100"/>
          <w:divBdr>
            <w:top w:val="none" w:sz="0" w:space="0" w:color="auto"/>
            <w:left w:val="none" w:sz="0" w:space="0" w:color="auto"/>
            <w:bottom w:val="none" w:sz="0" w:space="0" w:color="auto"/>
            <w:right w:val="none" w:sz="0" w:space="0" w:color="auto"/>
          </w:divBdr>
        </w:div>
        <w:div w:id="1174566081">
          <w:marLeft w:val="677"/>
          <w:marRight w:val="0"/>
          <w:marTop w:val="0"/>
          <w:marBottom w:val="100"/>
          <w:divBdr>
            <w:top w:val="none" w:sz="0" w:space="0" w:color="auto"/>
            <w:left w:val="none" w:sz="0" w:space="0" w:color="auto"/>
            <w:bottom w:val="none" w:sz="0" w:space="0" w:color="auto"/>
            <w:right w:val="none" w:sz="0" w:space="0" w:color="auto"/>
          </w:divBdr>
        </w:div>
        <w:div w:id="738676262">
          <w:marLeft w:val="677"/>
          <w:marRight w:val="0"/>
          <w:marTop w:val="0"/>
          <w:marBottom w:val="100"/>
          <w:divBdr>
            <w:top w:val="none" w:sz="0" w:space="0" w:color="auto"/>
            <w:left w:val="none" w:sz="0" w:space="0" w:color="auto"/>
            <w:bottom w:val="none" w:sz="0" w:space="0" w:color="auto"/>
            <w:right w:val="none" w:sz="0" w:space="0" w:color="auto"/>
          </w:divBdr>
        </w:div>
        <w:div w:id="455371444">
          <w:marLeft w:val="677"/>
          <w:marRight w:val="0"/>
          <w:marTop w:val="0"/>
          <w:marBottom w:val="100"/>
          <w:divBdr>
            <w:top w:val="none" w:sz="0" w:space="0" w:color="auto"/>
            <w:left w:val="none" w:sz="0" w:space="0" w:color="auto"/>
            <w:bottom w:val="none" w:sz="0" w:space="0" w:color="auto"/>
            <w:right w:val="none" w:sz="0" w:space="0" w:color="auto"/>
          </w:divBdr>
        </w:div>
      </w:divsChild>
    </w:div>
    <w:div w:id="300616428">
      <w:bodyDiv w:val="1"/>
      <w:marLeft w:val="0"/>
      <w:marRight w:val="0"/>
      <w:marTop w:val="0"/>
      <w:marBottom w:val="0"/>
      <w:divBdr>
        <w:top w:val="none" w:sz="0" w:space="0" w:color="auto"/>
        <w:left w:val="none" w:sz="0" w:space="0" w:color="auto"/>
        <w:bottom w:val="none" w:sz="0" w:space="0" w:color="auto"/>
        <w:right w:val="none" w:sz="0" w:space="0" w:color="auto"/>
      </w:divBdr>
    </w:div>
    <w:div w:id="1073745784">
      <w:bodyDiv w:val="1"/>
      <w:marLeft w:val="0"/>
      <w:marRight w:val="0"/>
      <w:marTop w:val="0"/>
      <w:marBottom w:val="0"/>
      <w:divBdr>
        <w:top w:val="none" w:sz="0" w:space="0" w:color="auto"/>
        <w:left w:val="none" w:sz="0" w:space="0" w:color="auto"/>
        <w:bottom w:val="none" w:sz="0" w:space="0" w:color="auto"/>
        <w:right w:val="none" w:sz="0" w:space="0" w:color="auto"/>
      </w:divBdr>
    </w:div>
    <w:div w:id="1224876937">
      <w:bodyDiv w:val="1"/>
      <w:marLeft w:val="0"/>
      <w:marRight w:val="0"/>
      <w:marTop w:val="0"/>
      <w:marBottom w:val="0"/>
      <w:divBdr>
        <w:top w:val="none" w:sz="0" w:space="0" w:color="auto"/>
        <w:left w:val="none" w:sz="0" w:space="0" w:color="auto"/>
        <w:bottom w:val="none" w:sz="0" w:space="0" w:color="auto"/>
        <w:right w:val="none" w:sz="0" w:space="0" w:color="auto"/>
      </w:divBdr>
    </w:div>
    <w:div w:id="1259487179">
      <w:bodyDiv w:val="1"/>
      <w:marLeft w:val="0"/>
      <w:marRight w:val="0"/>
      <w:marTop w:val="0"/>
      <w:marBottom w:val="0"/>
      <w:divBdr>
        <w:top w:val="none" w:sz="0" w:space="0" w:color="auto"/>
        <w:left w:val="none" w:sz="0" w:space="0" w:color="auto"/>
        <w:bottom w:val="none" w:sz="0" w:space="0" w:color="auto"/>
        <w:right w:val="none" w:sz="0" w:space="0" w:color="auto"/>
      </w:divBdr>
    </w:div>
    <w:div w:id="1677535345">
      <w:bodyDiv w:val="1"/>
      <w:marLeft w:val="0"/>
      <w:marRight w:val="0"/>
      <w:marTop w:val="0"/>
      <w:marBottom w:val="0"/>
      <w:divBdr>
        <w:top w:val="none" w:sz="0" w:space="0" w:color="auto"/>
        <w:left w:val="none" w:sz="0" w:space="0" w:color="auto"/>
        <w:bottom w:val="none" w:sz="0" w:space="0" w:color="auto"/>
        <w:right w:val="none" w:sz="0" w:space="0" w:color="auto"/>
      </w:divBdr>
    </w:div>
    <w:div w:id="1693652530">
      <w:bodyDiv w:val="1"/>
      <w:marLeft w:val="0"/>
      <w:marRight w:val="0"/>
      <w:marTop w:val="0"/>
      <w:marBottom w:val="0"/>
      <w:divBdr>
        <w:top w:val="none" w:sz="0" w:space="0" w:color="auto"/>
        <w:left w:val="none" w:sz="0" w:space="0" w:color="auto"/>
        <w:bottom w:val="none" w:sz="0" w:space="0" w:color="auto"/>
        <w:right w:val="none" w:sz="0" w:space="0" w:color="auto"/>
      </w:divBdr>
    </w:div>
    <w:div w:id="1869565804">
      <w:bodyDiv w:val="1"/>
      <w:marLeft w:val="0"/>
      <w:marRight w:val="0"/>
      <w:marTop w:val="0"/>
      <w:marBottom w:val="0"/>
      <w:divBdr>
        <w:top w:val="none" w:sz="0" w:space="0" w:color="auto"/>
        <w:left w:val="none" w:sz="0" w:space="0" w:color="auto"/>
        <w:bottom w:val="none" w:sz="0" w:space="0" w:color="auto"/>
        <w:right w:val="none" w:sz="0" w:space="0" w:color="auto"/>
      </w:divBdr>
    </w:div>
    <w:div w:id="197316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c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0A07XEQN\SICK_Pressemeldung_Vorlage_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9C0F0-8599-4F47-81E3-1DAFC655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SICK_Pressemeldung_Vorlage_23.dotx</Template>
  <TotalTime>0</TotalTime>
  <Pages>2</Pages>
  <Words>500</Words>
  <Characters>3153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Heike Malinowski</cp:lastModifiedBy>
  <cp:revision>4</cp:revision>
  <cp:lastPrinted>2024-09-17T11:06:00Z</cp:lastPrinted>
  <dcterms:created xsi:type="dcterms:W3CDTF">2024-09-30T08:08:00Z</dcterms:created>
  <dcterms:modified xsi:type="dcterms:W3CDTF">2024-10-21T11:20:00Z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-1119566962</vt:i4>
  </property>
  <property fmtid="{D5CDD505-2E9C-101B-9397-08002B2CF9AE}" pid="4" name="_EmailSubject">
    <vt:lpwstr>Versand PM Ranger3</vt:lpwstr>
  </property>
  <property fmtid="{D5CDD505-2E9C-101B-9397-08002B2CF9AE}" pid="5" name="_AuthorEmail">
    <vt:lpwstr>heike.malinowski@sick.de</vt:lpwstr>
  </property>
  <property fmtid="{D5CDD505-2E9C-101B-9397-08002B2CF9AE}" pid="6" name="_AuthorEmailDisplayName">
    <vt:lpwstr>Heike Malinowski</vt:lpwstr>
  </property>
</Properties>
</file>