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1988" w14:textId="60127D71" w:rsidR="00DD4751" w:rsidRDefault="006E6D2D" w:rsidP="00E273D4">
      <w:pPr>
        <w:pStyle w:val="berschrift1"/>
      </w:pPr>
      <w:bookmarkStart w:id="0" w:name="_Hlk22648982"/>
      <w:bookmarkEnd w:id="0"/>
      <w:proofErr w:type="spellStart"/>
      <w:r>
        <w:t>F</w:t>
      </w:r>
      <w:r w:rsidR="000C7F49">
        <w:t>unction</w:t>
      </w:r>
      <w:proofErr w:type="spellEnd"/>
      <w:r w:rsidR="000C7F49">
        <w:t xml:space="preserve"> Block Factory: Web</w:t>
      </w:r>
      <w:bookmarkStart w:id="1" w:name="_GoBack"/>
      <w:bookmarkEnd w:id="1"/>
      <w:r>
        <w:t>basierter Service vereinfacht Erstellung von SPS-Funktionsbausteinen</w:t>
      </w:r>
    </w:p>
    <w:p w14:paraId="328D3F8A" w14:textId="583628EC" w:rsidR="00D73797" w:rsidRPr="006E6D2D" w:rsidRDefault="006E6D2D" w:rsidP="00D73797">
      <w:pPr>
        <w:pStyle w:val="Untertitel"/>
        <w:rPr>
          <w:sz w:val="24"/>
          <w:szCs w:val="22"/>
        </w:rPr>
      </w:pPr>
      <w:r w:rsidRPr="006E6D2D">
        <w:rPr>
          <w:sz w:val="24"/>
          <w:szCs w:val="22"/>
        </w:rPr>
        <w:t>Tool unterstützt gängige Automatisierungssysteme und IO-Link-Geräte aller Hersteller</w:t>
      </w:r>
    </w:p>
    <w:p w14:paraId="6FCB4F65" w14:textId="77777777" w:rsidR="00D36503" w:rsidRDefault="00D36503" w:rsidP="00D73797"/>
    <w:p w14:paraId="122F4BE0" w14:textId="56216FC8" w:rsidR="00AD420D" w:rsidRDefault="006E6D2D" w:rsidP="00BD4DD5">
      <w:pPr>
        <w:spacing w:after="240"/>
        <w:rPr>
          <w:rFonts w:cs="Arial"/>
          <w:b/>
          <w:bCs/>
          <w:iCs/>
          <w:szCs w:val="20"/>
        </w:rPr>
      </w:pPr>
      <w:r w:rsidRPr="00154B02">
        <w:rPr>
          <w:rFonts w:cs="Arial"/>
          <w:b/>
          <w:bCs/>
          <w:szCs w:val="20"/>
        </w:rPr>
        <w:t xml:space="preserve">Freiburg, im </w:t>
      </w:r>
      <w:r w:rsidR="00536BDA" w:rsidRPr="00536BDA">
        <w:rPr>
          <w:rFonts w:cs="Arial"/>
          <w:b/>
          <w:bCs/>
          <w:szCs w:val="20"/>
        </w:rPr>
        <w:t xml:space="preserve">April </w:t>
      </w:r>
      <w:r w:rsidR="007B437D" w:rsidRPr="00536BDA">
        <w:rPr>
          <w:rFonts w:cs="Arial"/>
          <w:b/>
          <w:bCs/>
          <w:szCs w:val="20"/>
        </w:rPr>
        <w:t>2020</w:t>
      </w:r>
      <w:r w:rsidRPr="00154B02">
        <w:rPr>
          <w:rFonts w:cs="Arial"/>
          <w:b/>
          <w:bCs/>
          <w:szCs w:val="20"/>
        </w:rPr>
        <w:t xml:space="preserve"> –</w:t>
      </w:r>
      <w:r>
        <w:rPr>
          <w:rFonts w:cs="Arial"/>
          <w:b/>
          <w:bCs/>
          <w:szCs w:val="20"/>
        </w:rPr>
        <w:t xml:space="preserve"> </w:t>
      </w:r>
      <w:r w:rsidR="0015499B" w:rsidRPr="0015499B">
        <w:rPr>
          <w:rFonts w:cs="Arial"/>
          <w:b/>
          <w:bCs/>
          <w:szCs w:val="20"/>
        </w:rPr>
        <w:t xml:space="preserve">Die </w:t>
      </w:r>
      <w:proofErr w:type="spellStart"/>
      <w:r w:rsidR="0015499B" w:rsidRPr="0015499B">
        <w:rPr>
          <w:rFonts w:cs="Arial"/>
          <w:b/>
          <w:bCs/>
          <w:szCs w:val="20"/>
        </w:rPr>
        <w:t>Function</w:t>
      </w:r>
      <w:proofErr w:type="spellEnd"/>
      <w:r w:rsidR="0015499B" w:rsidRPr="0015499B">
        <w:rPr>
          <w:rFonts w:cs="Arial"/>
          <w:b/>
          <w:bCs/>
          <w:szCs w:val="20"/>
        </w:rPr>
        <w:t xml:space="preserve"> Block Factory (FBF) von SICK </w:t>
      </w:r>
      <w:r w:rsidR="0015499B" w:rsidRPr="0015499B">
        <w:rPr>
          <w:rFonts w:cs="Arial"/>
          <w:b/>
          <w:bCs/>
          <w:iCs/>
          <w:szCs w:val="20"/>
        </w:rPr>
        <w:t xml:space="preserve">ist der erste und aktuell einzige webbasierte Service seiner Art </w:t>
      </w:r>
      <w:r w:rsidR="0015499B">
        <w:rPr>
          <w:rFonts w:cs="Arial"/>
          <w:b/>
          <w:bCs/>
          <w:iCs/>
          <w:szCs w:val="20"/>
        </w:rPr>
        <w:t>für die vereinfachte</w:t>
      </w:r>
      <w:r w:rsidR="0015499B" w:rsidRPr="0015499B">
        <w:rPr>
          <w:rFonts w:cs="Arial"/>
          <w:b/>
          <w:bCs/>
          <w:iCs/>
          <w:szCs w:val="20"/>
        </w:rPr>
        <w:t xml:space="preserve"> Integration von IO-Link</w:t>
      </w:r>
      <w:r w:rsidR="00AD420D">
        <w:rPr>
          <w:rFonts w:cs="Arial"/>
          <w:b/>
          <w:bCs/>
          <w:iCs/>
          <w:szCs w:val="20"/>
        </w:rPr>
        <w:t>-</w:t>
      </w:r>
      <w:r w:rsidR="0015499B" w:rsidRPr="0015499B">
        <w:rPr>
          <w:rFonts w:cs="Arial"/>
          <w:b/>
          <w:bCs/>
          <w:iCs/>
          <w:szCs w:val="20"/>
        </w:rPr>
        <w:t xml:space="preserve">Geräten in </w:t>
      </w:r>
      <w:r w:rsidR="0015499B">
        <w:rPr>
          <w:rFonts w:cs="Arial"/>
          <w:b/>
          <w:bCs/>
          <w:iCs/>
          <w:szCs w:val="20"/>
        </w:rPr>
        <w:t>Automatisierungssysteme</w:t>
      </w:r>
      <w:r w:rsidR="0015499B" w:rsidRPr="0015499B">
        <w:rPr>
          <w:rFonts w:cs="Arial"/>
          <w:b/>
          <w:bCs/>
          <w:iCs/>
          <w:szCs w:val="20"/>
        </w:rPr>
        <w:t xml:space="preserve">. Die Software </w:t>
      </w:r>
      <w:r w:rsidR="0015499B">
        <w:rPr>
          <w:rFonts w:cs="Arial"/>
          <w:b/>
          <w:bCs/>
          <w:iCs/>
          <w:szCs w:val="20"/>
        </w:rPr>
        <w:t xml:space="preserve">erstellt </w:t>
      </w:r>
      <w:r w:rsidR="00BD4DD5">
        <w:rPr>
          <w:rFonts w:cs="Arial"/>
          <w:b/>
          <w:bCs/>
          <w:iCs/>
          <w:szCs w:val="20"/>
        </w:rPr>
        <w:t xml:space="preserve">auf Basis der </w:t>
      </w:r>
      <w:r w:rsidR="000908ED">
        <w:rPr>
          <w:rFonts w:cs="Arial"/>
          <w:b/>
          <w:bCs/>
          <w:iCs/>
          <w:szCs w:val="20"/>
        </w:rPr>
        <w:t>Gerätebeschreibung (</w:t>
      </w:r>
      <w:r w:rsidR="00BD4DD5">
        <w:rPr>
          <w:rFonts w:cs="Arial"/>
          <w:b/>
          <w:bCs/>
          <w:iCs/>
          <w:szCs w:val="20"/>
        </w:rPr>
        <w:t>IODD</w:t>
      </w:r>
      <w:r w:rsidR="000908ED">
        <w:rPr>
          <w:rFonts w:cs="Arial"/>
          <w:b/>
          <w:bCs/>
          <w:iCs/>
          <w:szCs w:val="20"/>
        </w:rPr>
        <w:t>)</w:t>
      </w:r>
      <w:r w:rsidR="00BD4DD5">
        <w:rPr>
          <w:rFonts w:cs="Arial"/>
          <w:b/>
          <w:bCs/>
          <w:iCs/>
          <w:szCs w:val="20"/>
        </w:rPr>
        <w:t xml:space="preserve"> </w:t>
      </w:r>
      <w:r w:rsidR="0015499B">
        <w:rPr>
          <w:rFonts w:cs="Arial"/>
          <w:b/>
          <w:bCs/>
          <w:iCs/>
          <w:szCs w:val="20"/>
        </w:rPr>
        <w:t>automatis</w:t>
      </w:r>
      <w:r w:rsidR="00BD4DD5">
        <w:rPr>
          <w:rFonts w:cs="Arial"/>
          <w:b/>
          <w:bCs/>
          <w:iCs/>
          <w:szCs w:val="20"/>
        </w:rPr>
        <w:t xml:space="preserve">ch </w:t>
      </w:r>
      <w:r w:rsidR="0015499B">
        <w:rPr>
          <w:rFonts w:cs="Arial"/>
          <w:b/>
          <w:bCs/>
          <w:iCs/>
          <w:szCs w:val="20"/>
        </w:rPr>
        <w:t xml:space="preserve">steuerungsspezifische Funktionsbausteine, die </w:t>
      </w:r>
      <w:r w:rsidR="00D53BD6">
        <w:rPr>
          <w:rFonts w:cs="Arial"/>
          <w:b/>
          <w:bCs/>
          <w:iCs/>
          <w:szCs w:val="20"/>
        </w:rPr>
        <w:t>eine schnelle, individuelle und fehlerfreie</w:t>
      </w:r>
      <w:r w:rsidR="0015499B">
        <w:rPr>
          <w:rFonts w:cs="Arial"/>
          <w:b/>
          <w:bCs/>
          <w:iCs/>
          <w:szCs w:val="20"/>
        </w:rPr>
        <w:t xml:space="preserve"> Implementierung von IO-Link-Geräten </w:t>
      </w:r>
      <w:r w:rsidR="00D53BD6">
        <w:rPr>
          <w:rFonts w:cs="Arial"/>
          <w:b/>
          <w:bCs/>
          <w:iCs/>
          <w:szCs w:val="20"/>
        </w:rPr>
        <w:t>gewährleisten</w:t>
      </w:r>
      <w:r w:rsidR="0015499B">
        <w:rPr>
          <w:rFonts w:cs="Arial"/>
          <w:b/>
          <w:bCs/>
          <w:iCs/>
          <w:szCs w:val="20"/>
        </w:rPr>
        <w:t xml:space="preserve">. </w:t>
      </w:r>
    </w:p>
    <w:p w14:paraId="7A4CFA03" w14:textId="77777777" w:rsidR="00AD420D" w:rsidRDefault="0015499B" w:rsidP="00BE3E67">
      <w:pPr>
        <w:spacing w:after="240"/>
        <w:rPr>
          <w:rFonts w:cs="Arial"/>
          <w:iCs/>
          <w:szCs w:val="20"/>
        </w:rPr>
      </w:pPr>
      <w:r w:rsidRPr="00AD420D">
        <w:rPr>
          <w:rFonts w:cs="Arial"/>
          <w:iCs/>
          <w:szCs w:val="20"/>
        </w:rPr>
        <w:t xml:space="preserve">Dabei überzeugt die FBF durch eine anwenderfreundliche und anwendungssichere Nutzerführung, die manuelle Datensuche und Komplexität vermeidet sowie Fehlerrisiken ausschließt. </w:t>
      </w:r>
      <w:r w:rsidRPr="00AD420D">
        <w:rPr>
          <w:rFonts w:cs="Arial"/>
          <w:szCs w:val="24"/>
        </w:rPr>
        <w:t xml:space="preserve">Funktional ausgetestet und sicher in der Anwendung unterstützt das Tool aktuell zehn Automatisierungssysteme </w:t>
      </w:r>
      <w:r w:rsidR="00BD4DD5" w:rsidRPr="00AD420D">
        <w:rPr>
          <w:rFonts w:cs="Arial"/>
          <w:szCs w:val="24"/>
        </w:rPr>
        <w:t>sowie</w:t>
      </w:r>
      <w:r w:rsidRPr="00AD420D">
        <w:rPr>
          <w:rFonts w:cs="Arial"/>
          <w:szCs w:val="24"/>
        </w:rPr>
        <w:t xml:space="preserve"> alle </w:t>
      </w:r>
      <w:r w:rsidR="000C7FB6" w:rsidRPr="00AD420D">
        <w:rPr>
          <w:rFonts w:cs="Arial"/>
          <w:szCs w:val="24"/>
        </w:rPr>
        <w:t xml:space="preserve">im IODD-Finder gelisteten </w:t>
      </w:r>
      <w:r w:rsidRPr="00AD420D">
        <w:rPr>
          <w:rFonts w:cs="Arial"/>
          <w:szCs w:val="24"/>
        </w:rPr>
        <w:t>IO-Link-Geräte am Markt</w:t>
      </w:r>
      <w:r w:rsidR="000C7FB6" w:rsidRPr="00AD420D">
        <w:rPr>
          <w:rFonts w:cs="Arial"/>
          <w:szCs w:val="24"/>
        </w:rPr>
        <w:t xml:space="preserve"> – über alle Hersteller hinweg</w:t>
      </w:r>
      <w:r w:rsidRPr="00AD420D">
        <w:rPr>
          <w:rFonts w:cs="Arial"/>
          <w:szCs w:val="24"/>
        </w:rPr>
        <w:t>.</w:t>
      </w:r>
      <w:r w:rsidR="00AD420D">
        <w:rPr>
          <w:rFonts w:cs="Arial"/>
          <w:iCs/>
          <w:szCs w:val="20"/>
        </w:rPr>
        <w:t xml:space="preserve"> </w:t>
      </w:r>
    </w:p>
    <w:p w14:paraId="7309F6D5" w14:textId="3F88B322" w:rsidR="000C7FB6" w:rsidRPr="00AD420D" w:rsidRDefault="000C7FB6" w:rsidP="00BE3E67">
      <w:pPr>
        <w:spacing w:after="240"/>
        <w:rPr>
          <w:rFonts w:cs="Arial"/>
          <w:iCs/>
          <w:szCs w:val="20"/>
        </w:rPr>
      </w:pPr>
      <w:r>
        <w:rPr>
          <w:rFonts w:cs="Arial"/>
          <w:szCs w:val="24"/>
        </w:rPr>
        <w:t>Die FBF von SICK ist somit eine offene und zugleich universelle Lösung. Sie ermöglicht es dem Nutzer, jeweils eigene Funktionsbausteinbibliotheken zu konfigurieren und zu erstellen</w:t>
      </w:r>
      <w:r w:rsidRPr="00866E8D">
        <w:rPr>
          <w:rFonts w:cs="Arial"/>
          <w:szCs w:val="24"/>
        </w:rPr>
        <w:t xml:space="preserve"> </w:t>
      </w:r>
      <w:r>
        <w:rPr>
          <w:rFonts w:cs="Arial"/>
          <w:szCs w:val="24"/>
        </w:rPr>
        <w:t xml:space="preserve">– mit </w:t>
      </w:r>
      <w:r w:rsidRPr="000C7FB6">
        <w:rPr>
          <w:rFonts w:cs="Arial"/>
          <w:szCs w:val="20"/>
        </w:rPr>
        <w:t xml:space="preserve">individuellen Parametern und Funktionalitäten sowie für sich sprechenden Namen und Bezeichnungen. </w:t>
      </w:r>
      <w:r w:rsidRPr="000C7FB6">
        <w:rPr>
          <w:rFonts w:cs="Arial"/>
          <w:iCs/>
          <w:szCs w:val="20"/>
        </w:rPr>
        <w:t xml:space="preserve">Umfang und Inhalt der Bibliotheken können durch die freie Auswahl der jeweils verfügbaren Geräteparameter </w:t>
      </w:r>
      <w:r w:rsidR="005B3D24">
        <w:rPr>
          <w:rFonts w:cs="Arial"/>
          <w:iCs/>
          <w:szCs w:val="20"/>
        </w:rPr>
        <w:t>und die Prozessdaten-</w:t>
      </w:r>
      <w:proofErr w:type="spellStart"/>
      <w:r w:rsidR="005B3D24">
        <w:rPr>
          <w:rFonts w:cs="Arial"/>
          <w:iCs/>
          <w:szCs w:val="20"/>
        </w:rPr>
        <w:t>Parserfunktion</w:t>
      </w:r>
      <w:proofErr w:type="spellEnd"/>
      <w:r w:rsidR="005B3D24">
        <w:rPr>
          <w:rFonts w:cs="Arial"/>
          <w:iCs/>
          <w:szCs w:val="20"/>
        </w:rPr>
        <w:t xml:space="preserve"> </w:t>
      </w:r>
      <w:r w:rsidRPr="000C7FB6">
        <w:rPr>
          <w:rFonts w:cs="Arial"/>
          <w:iCs/>
          <w:szCs w:val="20"/>
        </w:rPr>
        <w:t>individuell definiert und jederzeit angepasst werden.</w:t>
      </w:r>
    </w:p>
    <w:p w14:paraId="5C5ADFB0" w14:textId="7568E6DE" w:rsidR="000C7FB6" w:rsidRPr="000C7FB6" w:rsidRDefault="000C7FB6" w:rsidP="00BE3E67">
      <w:pPr>
        <w:spacing w:after="240"/>
        <w:rPr>
          <w:rFonts w:cs="Arial"/>
          <w:b/>
          <w:bCs/>
          <w:szCs w:val="24"/>
        </w:rPr>
      </w:pPr>
      <w:r w:rsidRPr="000C7FB6">
        <w:rPr>
          <w:rFonts w:cs="Arial"/>
          <w:b/>
          <w:bCs/>
          <w:szCs w:val="24"/>
        </w:rPr>
        <w:t>FBF: die effiziente Art, Funktionsbausteine zu erstellen</w:t>
      </w:r>
    </w:p>
    <w:p w14:paraId="71F3B564" w14:textId="77777777" w:rsidR="004746D0" w:rsidRDefault="00510696" w:rsidP="00BE3E67">
      <w:pPr>
        <w:spacing w:after="240"/>
        <w:rPr>
          <w:rFonts w:cs="Arial"/>
          <w:iCs/>
          <w:szCs w:val="20"/>
        </w:rPr>
      </w:pPr>
      <w:r>
        <w:rPr>
          <w:rFonts w:cs="Arial"/>
          <w:szCs w:val="24"/>
        </w:rPr>
        <w:t xml:space="preserve">Entwickler und Programmierer profitieren bei der Arbeit mit der FBF davon, dass der Softwaredienst nicht nur Funktionsbausteine zur Verfügung stellt, sondern auch Datenstrukturen. Diese sorgen dafür, dass kein Aufwand bei der Deklaration von Parametervariablen entsteht. Zudem entfällt das aufwändige Suchen nach Parametern, deren Indizes und Datenformaten – was Entwicklungszeit und Programmieraufwand erheblich reduziert. </w:t>
      </w:r>
      <w:r w:rsidR="000908ED">
        <w:rPr>
          <w:rFonts w:cs="Arial"/>
          <w:szCs w:val="24"/>
        </w:rPr>
        <w:t xml:space="preserve">Bei der Erstellung der </w:t>
      </w:r>
      <w:r w:rsidR="000908ED" w:rsidRPr="000C7FB6">
        <w:rPr>
          <w:rFonts w:cs="Arial"/>
          <w:szCs w:val="20"/>
        </w:rPr>
        <w:t xml:space="preserve">Funktionsblöcke greift die FBF </w:t>
      </w:r>
      <w:r w:rsidRPr="000C7FB6">
        <w:rPr>
          <w:rFonts w:cs="Arial"/>
          <w:szCs w:val="20"/>
        </w:rPr>
        <w:t>neben den</w:t>
      </w:r>
      <w:r w:rsidR="000908ED" w:rsidRPr="000C7FB6">
        <w:rPr>
          <w:rFonts w:cs="Arial"/>
          <w:szCs w:val="20"/>
        </w:rPr>
        <w:t xml:space="preserve"> Geräteparameter</w:t>
      </w:r>
      <w:r w:rsidRPr="000C7FB6">
        <w:rPr>
          <w:rFonts w:cs="Arial"/>
          <w:szCs w:val="20"/>
        </w:rPr>
        <w:t>n</w:t>
      </w:r>
      <w:r w:rsidR="000908ED" w:rsidRPr="000C7FB6">
        <w:rPr>
          <w:rFonts w:cs="Arial"/>
          <w:szCs w:val="20"/>
        </w:rPr>
        <w:t xml:space="preserve"> </w:t>
      </w:r>
      <w:r w:rsidR="005B3D24" w:rsidRPr="000C7FB6">
        <w:rPr>
          <w:rFonts w:cs="Arial"/>
          <w:szCs w:val="20"/>
        </w:rPr>
        <w:t xml:space="preserve">auch </w:t>
      </w:r>
      <w:r w:rsidR="000908ED" w:rsidRPr="000C7FB6">
        <w:rPr>
          <w:rFonts w:cs="Arial"/>
          <w:szCs w:val="20"/>
        </w:rPr>
        <w:t>auf einzelne Inhalte und Variablen innerhalb des Prozessdaten-Strings der IO-Link-Geräte</w:t>
      </w:r>
      <w:r w:rsidRPr="000C7FB6">
        <w:rPr>
          <w:rFonts w:cs="Arial"/>
          <w:szCs w:val="20"/>
        </w:rPr>
        <w:t xml:space="preserve"> zu. Dadurch können</w:t>
      </w:r>
      <w:r w:rsidR="000908ED" w:rsidRPr="000C7FB6">
        <w:rPr>
          <w:rFonts w:cs="Arial"/>
          <w:szCs w:val="20"/>
        </w:rPr>
        <w:t xml:space="preserve"> diese </w:t>
      </w:r>
      <w:r w:rsidRPr="000C7FB6">
        <w:rPr>
          <w:rFonts w:cs="Arial"/>
          <w:szCs w:val="20"/>
        </w:rPr>
        <w:t xml:space="preserve">per Subindex-Zugriff </w:t>
      </w:r>
      <w:r w:rsidR="000908ED" w:rsidRPr="000C7FB6">
        <w:rPr>
          <w:rFonts w:cs="Arial"/>
          <w:szCs w:val="20"/>
        </w:rPr>
        <w:t>gezielt für die Übertragung und Auswertung ausgewählt werden</w:t>
      </w:r>
      <w:r w:rsidR="000C7FB6" w:rsidRPr="000C7FB6">
        <w:rPr>
          <w:rFonts w:cs="Arial"/>
          <w:szCs w:val="20"/>
        </w:rPr>
        <w:t xml:space="preserve"> – was die </w:t>
      </w:r>
      <w:r w:rsidR="000C7FB6" w:rsidRPr="000C7FB6">
        <w:rPr>
          <w:rFonts w:cs="Arial"/>
          <w:iCs/>
          <w:szCs w:val="20"/>
        </w:rPr>
        <w:t>Datenlast und Kommunikationsdauer reduziert.</w:t>
      </w:r>
      <w:r w:rsidR="005B3D24">
        <w:rPr>
          <w:rFonts w:cs="Arial"/>
          <w:iCs/>
          <w:szCs w:val="20"/>
        </w:rPr>
        <w:t xml:space="preserve"> </w:t>
      </w:r>
    </w:p>
    <w:p w14:paraId="7703CFC2" w14:textId="5D097739" w:rsidR="005B3D24" w:rsidRPr="005B3D24" w:rsidRDefault="005B3D24" w:rsidP="00BE3E67">
      <w:pPr>
        <w:spacing w:after="240"/>
        <w:rPr>
          <w:rFonts w:cs="Arial"/>
          <w:iCs/>
          <w:szCs w:val="20"/>
        </w:rPr>
      </w:pPr>
      <w:r w:rsidRPr="005B3D24">
        <w:rPr>
          <w:rFonts w:cs="Arial"/>
          <w:iCs/>
        </w:rPr>
        <w:t xml:space="preserve">Die </w:t>
      </w:r>
      <w:r w:rsidRPr="005B3D24">
        <w:rPr>
          <w:rFonts w:cs="Arial"/>
          <w:bCs/>
          <w:iCs/>
        </w:rPr>
        <w:t>Multi-</w:t>
      </w:r>
      <w:proofErr w:type="spellStart"/>
      <w:r w:rsidRPr="005B3D24">
        <w:rPr>
          <w:rFonts w:cs="Arial"/>
          <w:bCs/>
          <w:iCs/>
        </w:rPr>
        <w:t>Selection</w:t>
      </w:r>
      <w:proofErr w:type="spellEnd"/>
      <w:r w:rsidRPr="005B3D24">
        <w:rPr>
          <w:rFonts w:cs="Arial"/>
          <w:iCs/>
        </w:rPr>
        <w:t xml:space="preserve">-Option für das gleichzeitige Lesen mehrerer Parameter, </w:t>
      </w:r>
      <w:r w:rsidRPr="005B3D24">
        <w:rPr>
          <w:rFonts w:cs="Arial"/>
          <w:bCs/>
          <w:iCs/>
        </w:rPr>
        <w:t>Enumeratoren, die auch im Source Code</w:t>
      </w:r>
      <w:r w:rsidRPr="005B3D24">
        <w:rPr>
          <w:rFonts w:cs="Arial"/>
          <w:iCs/>
        </w:rPr>
        <w:t xml:space="preserve"> sprechende Bezeichnungen an Stelle aussageloser Nummern ermöglichen, und die </w:t>
      </w:r>
      <w:r w:rsidRPr="005B3D24">
        <w:rPr>
          <w:rFonts w:cs="Arial"/>
          <w:bCs/>
          <w:iCs/>
        </w:rPr>
        <w:t>Auto-</w:t>
      </w:r>
      <w:proofErr w:type="spellStart"/>
      <w:r w:rsidRPr="005B3D24">
        <w:rPr>
          <w:rFonts w:cs="Arial"/>
          <w:bCs/>
          <w:iCs/>
        </w:rPr>
        <w:t>Deselection</w:t>
      </w:r>
      <w:proofErr w:type="spellEnd"/>
      <w:r w:rsidRPr="005B3D24">
        <w:rPr>
          <w:rFonts w:cs="Arial"/>
          <w:bCs/>
          <w:iCs/>
        </w:rPr>
        <w:t xml:space="preserve">-Funktion zur vereinfachten </w:t>
      </w:r>
      <w:r w:rsidRPr="005B3D24">
        <w:rPr>
          <w:rFonts w:cs="Arial"/>
          <w:iCs/>
        </w:rPr>
        <w:t xml:space="preserve">Abwahl einmal ausgewählter Variablen und Parameter sind weitere Merkmale von Funktionsbausteinen, die in der FBF ausgewählt werden können. Sie erleichtern die SPS-Programmierung </w:t>
      </w:r>
      <w:r w:rsidR="004746D0">
        <w:rPr>
          <w:rFonts w:cs="Arial"/>
          <w:iCs/>
        </w:rPr>
        <w:t>zusätzlich</w:t>
      </w:r>
      <w:r w:rsidRPr="005B3D24">
        <w:rPr>
          <w:rFonts w:cs="Arial"/>
          <w:iCs/>
        </w:rPr>
        <w:t xml:space="preserve"> und sorgen zugleich für einen übersichtlichen und lesbaren Code.</w:t>
      </w:r>
    </w:p>
    <w:p w14:paraId="5643F24D" w14:textId="155EA8D7" w:rsidR="00AC0066" w:rsidRPr="00AC0066" w:rsidRDefault="00AC0066" w:rsidP="00BD4DD5">
      <w:pPr>
        <w:spacing w:after="240"/>
        <w:rPr>
          <w:rFonts w:cs="Arial"/>
          <w:b/>
          <w:bCs/>
          <w:szCs w:val="20"/>
        </w:rPr>
      </w:pPr>
      <w:r w:rsidRPr="00AC0066">
        <w:rPr>
          <w:rFonts w:cs="Arial"/>
          <w:b/>
          <w:bCs/>
          <w:szCs w:val="20"/>
        </w:rPr>
        <w:t>Zugang über</w:t>
      </w:r>
      <w:r>
        <w:rPr>
          <w:rFonts w:cs="Arial"/>
          <w:b/>
          <w:bCs/>
          <w:szCs w:val="20"/>
        </w:rPr>
        <w:t xml:space="preserve"> </w:t>
      </w:r>
      <w:r w:rsidRPr="00AC0066">
        <w:rPr>
          <w:rFonts w:cs="Arial"/>
          <w:b/>
          <w:bCs/>
          <w:szCs w:val="20"/>
        </w:rPr>
        <w:t xml:space="preserve">IO-Link-Produktseite </w:t>
      </w:r>
      <w:r>
        <w:rPr>
          <w:rFonts w:cs="Arial"/>
          <w:b/>
          <w:bCs/>
          <w:szCs w:val="20"/>
        </w:rPr>
        <w:t xml:space="preserve">von SICK-Geräten </w:t>
      </w:r>
      <w:r w:rsidRPr="00AC0066">
        <w:rPr>
          <w:rFonts w:cs="Arial"/>
          <w:b/>
          <w:bCs/>
          <w:szCs w:val="20"/>
        </w:rPr>
        <w:t>oder Service-Menü</w:t>
      </w:r>
    </w:p>
    <w:p w14:paraId="0F84202F" w14:textId="50B2577D" w:rsidR="00AD420D" w:rsidRDefault="004746D0" w:rsidP="00BD4DD5">
      <w:pPr>
        <w:spacing w:after="240"/>
        <w:rPr>
          <w:rFonts w:cs="Arial"/>
          <w:iCs/>
          <w:szCs w:val="20"/>
        </w:rPr>
      </w:pPr>
      <w:r>
        <w:rPr>
          <w:rFonts w:cs="Arial"/>
          <w:szCs w:val="20"/>
        </w:rPr>
        <w:t xml:space="preserve">„Der Softwaredienst FBF, wie ihn SICK jetzt anbietet, geht </w:t>
      </w:r>
      <w:r w:rsidRPr="004746D0">
        <w:rPr>
          <w:rFonts w:cs="Arial"/>
          <w:szCs w:val="20"/>
        </w:rPr>
        <w:t>zurück auf ein Konzept, das SICK über einen längeren Zeitraum zunächst intern und proprietär für die eigenen IO-Link-Geräte genutzt hat“, erläutert Peter Kamp, Leiter Industrial Software Engineering, Global Business Center Industrial Integration Space, SICK AG, Freiburg.</w:t>
      </w:r>
      <w:r>
        <w:rPr>
          <w:rFonts w:cs="Arial"/>
          <w:szCs w:val="20"/>
        </w:rPr>
        <w:t xml:space="preserve"> „</w:t>
      </w:r>
      <w:r>
        <w:rPr>
          <w:rFonts w:cs="Arial"/>
          <w:szCs w:val="24"/>
        </w:rPr>
        <w:t xml:space="preserve">Dadurch ist die für den Markt weiterentwickelte und geöffnete Version in ihren </w:t>
      </w:r>
      <w:r>
        <w:rPr>
          <w:rFonts w:cs="Arial"/>
          <w:szCs w:val="24"/>
        </w:rPr>
        <w:lastRenderedPageBreak/>
        <w:t xml:space="preserve">Funktionalitäten ausgetestet und sicher in der Anwendung.“ </w:t>
      </w:r>
      <w:r w:rsidRPr="004746D0">
        <w:rPr>
          <w:rFonts w:cs="Arial"/>
          <w:iCs/>
        </w:rPr>
        <w:t xml:space="preserve">Der Zugang auf die FBF erfolgt per Browser über die SICK-Homepage entweder aus der Internetseite eines jeden SICK IO-Link-Produktes oder aus dem Servicemenü. </w:t>
      </w:r>
      <w:r>
        <w:rPr>
          <w:rFonts w:cs="Arial"/>
          <w:iCs/>
        </w:rPr>
        <w:t xml:space="preserve">Nach der Registrierung als erstmaliger Nutzer oder Anmeldung per </w:t>
      </w:r>
      <w:r w:rsidR="00A842E0">
        <w:rPr>
          <w:rFonts w:cs="Arial"/>
          <w:iCs/>
        </w:rPr>
        <w:t xml:space="preserve">SICK </w:t>
      </w:r>
      <w:r>
        <w:rPr>
          <w:rFonts w:cs="Arial"/>
          <w:iCs/>
        </w:rPr>
        <w:t xml:space="preserve">ID wird </w:t>
      </w:r>
      <w:r w:rsidR="009328A5">
        <w:rPr>
          <w:rFonts w:cs="Arial"/>
          <w:iCs/>
        </w:rPr>
        <w:t>im IODD</w:t>
      </w:r>
      <w:r w:rsidR="007B437D">
        <w:rPr>
          <w:rFonts w:cs="Arial"/>
          <w:iCs/>
        </w:rPr>
        <w:t>-F</w:t>
      </w:r>
      <w:r w:rsidR="009328A5">
        <w:rPr>
          <w:rFonts w:cs="Arial"/>
          <w:iCs/>
        </w:rPr>
        <w:t xml:space="preserve">inder </w:t>
      </w:r>
      <w:r w:rsidR="00AD420D">
        <w:rPr>
          <w:rFonts w:cs="Arial"/>
          <w:iCs/>
        </w:rPr>
        <w:t>mit Hilfe von</w:t>
      </w:r>
      <w:r w:rsidR="009328A5">
        <w:rPr>
          <w:rFonts w:cs="Arial"/>
          <w:iCs/>
        </w:rPr>
        <w:t xml:space="preserve"> Filterfunktion</w:t>
      </w:r>
      <w:r w:rsidR="00AD420D">
        <w:rPr>
          <w:rFonts w:cs="Arial"/>
          <w:iCs/>
        </w:rPr>
        <w:t>en</w:t>
      </w:r>
      <w:r w:rsidR="009328A5">
        <w:rPr>
          <w:rFonts w:cs="Arial"/>
          <w:iCs/>
        </w:rPr>
        <w:t xml:space="preserve"> das</w:t>
      </w:r>
      <w:r>
        <w:rPr>
          <w:rFonts w:cs="Arial"/>
          <w:iCs/>
        </w:rPr>
        <w:t xml:space="preserve"> </w:t>
      </w:r>
      <w:r w:rsidR="009328A5" w:rsidRPr="004746D0">
        <w:rPr>
          <w:rFonts w:cs="Arial"/>
          <w:iCs/>
        </w:rPr>
        <w:t xml:space="preserve">IO-Link-Gerät </w:t>
      </w:r>
      <w:r w:rsidR="009328A5">
        <w:rPr>
          <w:rFonts w:cs="Arial"/>
          <w:iCs/>
        </w:rPr>
        <w:t>ausgewählt und dessen IODD bezogen</w:t>
      </w:r>
      <w:r w:rsidRPr="004746D0">
        <w:rPr>
          <w:rFonts w:cs="Arial"/>
          <w:iCs/>
        </w:rPr>
        <w:t>.</w:t>
      </w:r>
      <w:r w:rsidR="009328A5">
        <w:rPr>
          <w:rFonts w:cs="Arial"/>
          <w:iCs/>
        </w:rPr>
        <w:t xml:space="preserve"> Im nächsten Schritt wählt der Nutzer</w:t>
      </w:r>
      <w:r w:rsidR="009328A5" w:rsidRPr="009328A5">
        <w:rPr>
          <w:rFonts w:cs="Arial"/>
          <w:iCs/>
        </w:rPr>
        <w:t xml:space="preserve"> </w:t>
      </w:r>
      <w:r w:rsidR="009328A5" w:rsidRPr="004746D0">
        <w:rPr>
          <w:rFonts w:cs="Arial"/>
          <w:iCs/>
        </w:rPr>
        <w:t xml:space="preserve">die gewünschte SPS mit ihrem Engineering-Tool </w:t>
      </w:r>
      <w:r w:rsidR="009328A5">
        <w:rPr>
          <w:rFonts w:cs="Arial"/>
          <w:iCs/>
        </w:rPr>
        <w:t>sowie den</w:t>
      </w:r>
      <w:r w:rsidR="009328A5" w:rsidRPr="004746D0">
        <w:rPr>
          <w:rFonts w:cs="Arial"/>
          <w:iCs/>
        </w:rPr>
        <w:t xml:space="preserve"> </w:t>
      </w:r>
      <w:proofErr w:type="spellStart"/>
      <w:r w:rsidR="009328A5" w:rsidRPr="004746D0">
        <w:rPr>
          <w:rFonts w:cs="Arial"/>
          <w:iCs/>
        </w:rPr>
        <w:t>Feldbus</w:t>
      </w:r>
      <w:proofErr w:type="spellEnd"/>
      <w:r w:rsidR="009328A5">
        <w:rPr>
          <w:rFonts w:cs="Arial"/>
          <w:iCs/>
        </w:rPr>
        <w:t xml:space="preserve">. </w:t>
      </w:r>
      <w:r w:rsidRPr="004746D0">
        <w:rPr>
          <w:rFonts w:cs="Arial"/>
          <w:iCs/>
        </w:rPr>
        <w:t xml:space="preserve">Für die Funktionsbausteine, die </w:t>
      </w:r>
      <w:proofErr w:type="spellStart"/>
      <w:r w:rsidRPr="004746D0">
        <w:rPr>
          <w:rFonts w:cs="Arial"/>
          <w:iCs/>
        </w:rPr>
        <w:t>Parserfunktion</w:t>
      </w:r>
      <w:proofErr w:type="spellEnd"/>
      <w:r w:rsidRPr="004746D0">
        <w:rPr>
          <w:rFonts w:cs="Arial"/>
          <w:iCs/>
        </w:rPr>
        <w:t xml:space="preserve"> und die Datenstrukturen w</w:t>
      </w:r>
      <w:r w:rsidR="00AD420D">
        <w:rPr>
          <w:rFonts w:cs="Arial"/>
          <w:iCs/>
        </w:rPr>
        <w:t>erden</w:t>
      </w:r>
      <w:r w:rsidRPr="004746D0">
        <w:rPr>
          <w:rFonts w:cs="Arial"/>
          <w:iCs/>
        </w:rPr>
        <w:t xml:space="preserve"> im nächsten Schritt </w:t>
      </w:r>
      <w:r w:rsidR="00AD420D">
        <w:rPr>
          <w:rFonts w:cs="Arial"/>
          <w:iCs/>
        </w:rPr>
        <w:t>Namen</w:t>
      </w:r>
      <w:r w:rsidRPr="004746D0">
        <w:rPr>
          <w:rFonts w:cs="Arial"/>
          <w:iCs/>
        </w:rPr>
        <w:t xml:space="preserve"> vergeben. </w:t>
      </w:r>
      <w:r w:rsidR="009328A5">
        <w:rPr>
          <w:rFonts w:cs="Arial"/>
          <w:iCs/>
        </w:rPr>
        <w:t xml:space="preserve">Mit der FBF ist es dabei </w:t>
      </w:r>
      <w:r w:rsidRPr="004746D0">
        <w:rPr>
          <w:rFonts w:cs="Arial"/>
          <w:iCs/>
        </w:rPr>
        <w:t>zum ersten Mal möglich, eigene</w:t>
      </w:r>
      <w:r w:rsidR="009328A5">
        <w:rPr>
          <w:rFonts w:cs="Arial"/>
          <w:iCs/>
        </w:rPr>
        <w:t>n</w:t>
      </w:r>
      <w:r w:rsidRPr="004746D0">
        <w:rPr>
          <w:rFonts w:cs="Arial"/>
          <w:iCs/>
        </w:rPr>
        <w:t xml:space="preserve"> Namen</w:t>
      </w:r>
      <w:r w:rsidR="00AD420D">
        <w:rPr>
          <w:rFonts w:cs="Arial"/>
          <w:iCs/>
        </w:rPr>
        <w:t>s</w:t>
      </w:r>
      <w:r w:rsidRPr="004746D0">
        <w:rPr>
          <w:rFonts w:cs="Arial"/>
          <w:iCs/>
        </w:rPr>
        <w:t xml:space="preserve">konventionen </w:t>
      </w:r>
      <w:r w:rsidR="009328A5">
        <w:rPr>
          <w:rFonts w:cs="Arial"/>
          <w:iCs/>
        </w:rPr>
        <w:t>zu folgen</w:t>
      </w:r>
      <w:r w:rsidRPr="004746D0">
        <w:rPr>
          <w:rFonts w:cs="Arial"/>
          <w:iCs/>
        </w:rPr>
        <w:t xml:space="preserve">. Anschließend werden die gewünschten Geräteparameter </w:t>
      </w:r>
      <w:r w:rsidRPr="009328A5">
        <w:rPr>
          <w:rFonts w:cs="Arial"/>
          <w:iCs/>
          <w:szCs w:val="20"/>
        </w:rPr>
        <w:t>ausgewählt.</w:t>
      </w:r>
      <w:r w:rsidR="009328A5" w:rsidRPr="009328A5">
        <w:rPr>
          <w:rFonts w:cs="Arial"/>
          <w:iCs/>
          <w:szCs w:val="20"/>
        </w:rPr>
        <w:t xml:space="preserve"> Wenige Klicks genügen somit, um individuelle Funktionsbausteinbibliothek zu konfigurieren</w:t>
      </w:r>
      <w:r w:rsidR="00E45D92">
        <w:rPr>
          <w:rFonts w:cs="Arial"/>
          <w:iCs/>
          <w:szCs w:val="20"/>
        </w:rPr>
        <w:t xml:space="preserve"> und</w:t>
      </w:r>
      <w:r w:rsidR="009328A5" w:rsidRPr="009328A5">
        <w:rPr>
          <w:rFonts w:cs="Arial"/>
          <w:iCs/>
          <w:szCs w:val="20"/>
        </w:rPr>
        <w:t xml:space="preserve"> zu erstellen.</w:t>
      </w:r>
      <w:r w:rsidR="009328A5">
        <w:rPr>
          <w:rFonts w:cs="Arial"/>
          <w:iCs/>
          <w:szCs w:val="20"/>
        </w:rPr>
        <w:t xml:space="preserve"> </w:t>
      </w:r>
    </w:p>
    <w:p w14:paraId="7CB9380B" w14:textId="136C47A7" w:rsidR="00AD420D" w:rsidRPr="00AD420D" w:rsidRDefault="00AD420D" w:rsidP="00BD4DD5">
      <w:pPr>
        <w:spacing w:after="240"/>
        <w:rPr>
          <w:rFonts w:cs="Arial"/>
          <w:b/>
          <w:bCs/>
          <w:iCs/>
          <w:szCs w:val="20"/>
        </w:rPr>
      </w:pPr>
      <w:r w:rsidRPr="00AD420D">
        <w:rPr>
          <w:rFonts w:cs="Arial"/>
          <w:b/>
          <w:bCs/>
          <w:iCs/>
          <w:szCs w:val="20"/>
        </w:rPr>
        <w:t>Offenheit nutzen, Aufwand minimieren</w:t>
      </w:r>
    </w:p>
    <w:p w14:paraId="4BB5BD94" w14:textId="5AD37195" w:rsidR="004746D0" w:rsidRPr="00E45D92" w:rsidRDefault="00E45D92" w:rsidP="00BD4DD5">
      <w:pPr>
        <w:spacing w:after="240"/>
        <w:rPr>
          <w:rFonts w:cs="Arial"/>
          <w:iCs/>
          <w:szCs w:val="20"/>
        </w:rPr>
      </w:pPr>
      <w:r>
        <w:rPr>
          <w:rFonts w:cs="Arial"/>
          <w:iCs/>
          <w:szCs w:val="20"/>
        </w:rPr>
        <w:t xml:space="preserve">Die steuerungs- und gerätetechnische Offenheit der FBF ermöglicht es beispielsweise, die gleiche Maschine eines Herstellers für verschiedene Kunden mit dem jeweils favorisierten oder vorgeschriebenen Automatisierungssystem auszustatten </w:t>
      </w:r>
      <w:r w:rsidRPr="009328A5">
        <w:rPr>
          <w:rFonts w:cs="Arial"/>
          <w:iCs/>
          <w:szCs w:val="20"/>
        </w:rPr>
        <w:t xml:space="preserve">und </w:t>
      </w:r>
      <w:r>
        <w:rPr>
          <w:rFonts w:cs="Arial"/>
          <w:iCs/>
          <w:szCs w:val="20"/>
        </w:rPr>
        <w:t>die Funktionsbibliotheken</w:t>
      </w:r>
      <w:r w:rsidRPr="009328A5">
        <w:rPr>
          <w:rFonts w:cs="Arial"/>
          <w:iCs/>
          <w:szCs w:val="20"/>
        </w:rPr>
        <w:t xml:space="preserve"> beliebig oft in SPS-Programmen </w:t>
      </w:r>
      <w:r w:rsidRPr="00E45D92">
        <w:rPr>
          <w:rFonts w:cs="Arial"/>
          <w:iCs/>
          <w:szCs w:val="20"/>
        </w:rPr>
        <w:t>wiederzuverwenden. Die Integration von IO-Link-Geräten in Steuerungen ist also keine große Herausforderung mehr, sondern dank der FBF nichts weiter als eine leichte Übung, für die Entwickler und Programmierer keine besonderen IO-Link-Kenntnisse benötigen.</w:t>
      </w:r>
    </w:p>
    <w:p w14:paraId="21286D31" w14:textId="2B56953C" w:rsidR="009328A5" w:rsidRDefault="00536BDA" w:rsidP="00BD4DD5">
      <w:pPr>
        <w:spacing w:after="240"/>
        <w:rPr>
          <w:rFonts w:cs="Arial"/>
          <w:szCs w:val="24"/>
        </w:rPr>
      </w:pPr>
      <w:r>
        <w:rPr>
          <w:rFonts w:cs="Arial"/>
          <w:szCs w:val="24"/>
        </w:rPr>
        <w:t xml:space="preserve">Unter </w:t>
      </w:r>
      <w:hyperlink r:id="rId8" w:history="1">
        <w:r w:rsidRPr="00C03A7F">
          <w:rPr>
            <w:rStyle w:val="Hyperlink"/>
            <w:rFonts w:cs="Arial"/>
            <w:szCs w:val="24"/>
          </w:rPr>
          <w:t>https://fbf.cloud.sick.com</w:t>
        </w:r>
      </w:hyperlink>
      <w:r>
        <w:rPr>
          <w:rFonts w:cs="Arial"/>
          <w:szCs w:val="24"/>
        </w:rPr>
        <w:t xml:space="preserve"> ist der Dienst der </w:t>
      </w:r>
      <w:proofErr w:type="spellStart"/>
      <w:r>
        <w:rPr>
          <w:rFonts w:cs="Arial"/>
          <w:szCs w:val="24"/>
        </w:rPr>
        <w:t>Function</w:t>
      </w:r>
      <w:proofErr w:type="spellEnd"/>
      <w:r>
        <w:rPr>
          <w:rFonts w:cs="Arial"/>
          <w:szCs w:val="24"/>
        </w:rPr>
        <w:t xml:space="preserve"> Block Factory abrufbar. </w:t>
      </w:r>
    </w:p>
    <w:p w14:paraId="33A7E84D" w14:textId="77777777" w:rsidR="00536BDA" w:rsidRPr="009328A5" w:rsidRDefault="00536BDA" w:rsidP="00BD4DD5">
      <w:pPr>
        <w:spacing w:after="240"/>
        <w:rPr>
          <w:rFonts w:cs="Arial"/>
          <w:szCs w:val="24"/>
        </w:rPr>
      </w:pPr>
    </w:p>
    <w:p w14:paraId="47AC2BD5" w14:textId="5BEE014D" w:rsidR="00BD4DD5" w:rsidRDefault="007B437D" w:rsidP="00BD4DD5">
      <w:pPr>
        <w:pStyle w:val="NurText"/>
        <w:rPr>
          <w:rFonts w:cs="Arial"/>
          <w:szCs w:val="24"/>
        </w:rPr>
      </w:pPr>
      <w:r w:rsidRPr="007B437D">
        <w:rPr>
          <w:rFonts w:cs="Arial"/>
          <w:szCs w:val="24"/>
        </w:rPr>
        <w:t>SICK_FBF_0079127</w:t>
      </w:r>
    </w:p>
    <w:p w14:paraId="148C80A7" w14:textId="34259A76" w:rsidR="00BD4DD5" w:rsidRPr="00BD4DD5" w:rsidRDefault="00BD4DD5" w:rsidP="00BD4DD5">
      <w:pPr>
        <w:pStyle w:val="NurText"/>
        <w:spacing w:line="240" w:lineRule="atLeast"/>
        <w:rPr>
          <w:rFonts w:cs="Arial"/>
          <w:i/>
          <w:sz w:val="20"/>
          <w:szCs w:val="22"/>
        </w:rPr>
      </w:pPr>
      <w:r w:rsidRPr="00BD4DD5">
        <w:rPr>
          <w:rFonts w:cs="Arial"/>
          <w:i/>
          <w:sz w:val="20"/>
          <w:szCs w:val="20"/>
        </w:rPr>
        <w:t>Der webbasierte</w:t>
      </w:r>
      <w:r w:rsidRPr="00BD4DD5">
        <w:rPr>
          <w:rFonts w:cs="Arial"/>
          <w:i/>
          <w:sz w:val="20"/>
          <w:szCs w:val="22"/>
        </w:rPr>
        <w:t xml:space="preserve"> Service </w:t>
      </w:r>
      <w:proofErr w:type="spellStart"/>
      <w:r w:rsidRPr="00BD4DD5">
        <w:rPr>
          <w:rFonts w:cs="Arial"/>
          <w:i/>
          <w:sz w:val="20"/>
          <w:szCs w:val="22"/>
        </w:rPr>
        <w:t>Function</w:t>
      </w:r>
      <w:proofErr w:type="spellEnd"/>
      <w:r w:rsidRPr="00BD4DD5">
        <w:rPr>
          <w:rFonts w:cs="Arial"/>
          <w:i/>
          <w:sz w:val="20"/>
          <w:szCs w:val="22"/>
        </w:rPr>
        <w:t xml:space="preserve"> Block Factory ermöglicht es dem Anwender, aus der I/O Device Description (IODD) unterschiedlichster Arten von IO-Link-Geräten individuelle</w:t>
      </w:r>
      <w:r w:rsidR="00861856">
        <w:rPr>
          <w:rFonts w:cs="Arial"/>
          <w:i/>
          <w:sz w:val="20"/>
          <w:szCs w:val="22"/>
        </w:rPr>
        <w:t xml:space="preserve"> </w:t>
      </w:r>
      <w:r w:rsidRPr="00BD4DD5">
        <w:rPr>
          <w:rFonts w:cs="Arial"/>
          <w:i/>
          <w:sz w:val="20"/>
          <w:szCs w:val="22"/>
        </w:rPr>
        <w:t>Funktionsbausteinbibliotheken zu konfigurieren und zu erstellen.</w:t>
      </w:r>
    </w:p>
    <w:p w14:paraId="46680F20" w14:textId="77777777" w:rsidR="00FC322C" w:rsidRDefault="00FC322C" w:rsidP="00BD4DD5">
      <w:pPr>
        <w:spacing w:after="240"/>
        <w:rPr>
          <w:rFonts w:cs="Arial"/>
          <w:szCs w:val="20"/>
        </w:rPr>
      </w:pPr>
    </w:p>
    <w:p w14:paraId="21190C1A" w14:textId="77777777" w:rsidR="00FC322C" w:rsidRDefault="00FC322C" w:rsidP="00FC322C">
      <w:pPr>
        <w:spacing w:after="120"/>
        <w:rPr>
          <w:rFonts w:cs="Arial"/>
          <w:szCs w:val="20"/>
        </w:rPr>
      </w:pPr>
      <w:r>
        <w:rPr>
          <w:rFonts w:cs="Arial"/>
          <w:szCs w:val="20"/>
        </w:rPr>
        <w:t>Ansprechpartner</w:t>
      </w:r>
    </w:p>
    <w:p w14:paraId="58F2143D"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59FF5D59" w14:textId="77777777" w:rsidR="00FC322C" w:rsidRDefault="00FC322C" w:rsidP="00FC322C">
      <w:pPr>
        <w:spacing w:after="120"/>
        <w:rPr>
          <w:rFonts w:cs="Arial"/>
          <w:szCs w:val="20"/>
        </w:rPr>
      </w:pPr>
      <w:r>
        <w:rPr>
          <w:rFonts w:cs="Arial"/>
          <w:szCs w:val="20"/>
        </w:rPr>
        <w:t>+49 7681 202-4183 │+49 151 741 035 31</w:t>
      </w:r>
    </w:p>
    <w:p w14:paraId="34ACFC78" w14:textId="77777777" w:rsidR="00FC322C" w:rsidRPr="00AE39C0" w:rsidRDefault="00FC322C" w:rsidP="00FC322C">
      <w:pPr>
        <w:spacing w:after="120"/>
        <w:rPr>
          <w:rFonts w:cs="Arial"/>
          <w:szCs w:val="20"/>
        </w:rPr>
      </w:pPr>
    </w:p>
    <w:p w14:paraId="6B5E58F7" w14:textId="77777777"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14:paraId="1D87DF9D" w14:textId="77777777"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EE44" w14:textId="77777777" w:rsidR="00CE253B" w:rsidRDefault="00CE253B" w:rsidP="00CB0E99">
      <w:pPr>
        <w:spacing w:line="240" w:lineRule="auto"/>
      </w:pPr>
      <w:r>
        <w:separator/>
      </w:r>
    </w:p>
  </w:endnote>
  <w:endnote w:type="continuationSeparator" w:id="0">
    <w:p w14:paraId="296D5BF8" w14:textId="77777777" w:rsidR="00CE253B" w:rsidRDefault="00CE253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2A36" w14:textId="243B3BC6"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C7F4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C7F49">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1D3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EE39" w14:textId="77777777" w:rsidR="00CE253B" w:rsidRDefault="00CE253B" w:rsidP="00CB0E99">
      <w:pPr>
        <w:spacing w:line="240" w:lineRule="auto"/>
      </w:pPr>
      <w:r>
        <w:separator/>
      </w:r>
    </w:p>
  </w:footnote>
  <w:footnote w:type="continuationSeparator" w:id="0">
    <w:p w14:paraId="2556FEB9" w14:textId="77777777" w:rsidR="00CE253B" w:rsidRDefault="00CE253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3727"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AA37726" wp14:editId="0C1E9D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2153"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E992AF7"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D84C101" wp14:editId="38ED01C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908ED"/>
    <w:rsid w:val="000C7F49"/>
    <w:rsid w:val="000C7FB6"/>
    <w:rsid w:val="000E2D3C"/>
    <w:rsid w:val="000F5C66"/>
    <w:rsid w:val="001310B9"/>
    <w:rsid w:val="001353D4"/>
    <w:rsid w:val="00144B8E"/>
    <w:rsid w:val="0015499B"/>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746D0"/>
    <w:rsid w:val="004C7C2A"/>
    <w:rsid w:val="004D70DF"/>
    <w:rsid w:val="004D70E3"/>
    <w:rsid w:val="004F23C5"/>
    <w:rsid w:val="005027F6"/>
    <w:rsid w:val="00510696"/>
    <w:rsid w:val="00514A5D"/>
    <w:rsid w:val="0052698F"/>
    <w:rsid w:val="00536BDA"/>
    <w:rsid w:val="00547286"/>
    <w:rsid w:val="005554B4"/>
    <w:rsid w:val="005774AB"/>
    <w:rsid w:val="00581390"/>
    <w:rsid w:val="005864EF"/>
    <w:rsid w:val="005B3D24"/>
    <w:rsid w:val="005E790D"/>
    <w:rsid w:val="005F0DE6"/>
    <w:rsid w:val="005F4798"/>
    <w:rsid w:val="00605518"/>
    <w:rsid w:val="00613BF8"/>
    <w:rsid w:val="00620BA5"/>
    <w:rsid w:val="006374FF"/>
    <w:rsid w:val="00637F15"/>
    <w:rsid w:val="00671870"/>
    <w:rsid w:val="006A725F"/>
    <w:rsid w:val="006C5AFB"/>
    <w:rsid w:val="006D7DA2"/>
    <w:rsid w:val="006E6D2D"/>
    <w:rsid w:val="006F09FE"/>
    <w:rsid w:val="006F1EEB"/>
    <w:rsid w:val="006F6DE2"/>
    <w:rsid w:val="00721ACC"/>
    <w:rsid w:val="00731011"/>
    <w:rsid w:val="00735B1C"/>
    <w:rsid w:val="00744175"/>
    <w:rsid w:val="0075680B"/>
    <w:rsid w:val="0079794B"/>
    <w:rsid w:val="007A0763"/>
    <w:rsid w:val="007B152C"/>
    <w:rsid w:val="007B437D"/>
    <w:rsid w:val="007D7404"/>
    <w:rsid w:val="007E6CE3"/>
    <w:rsid w:val="007F0429"/>
    <w:rsid w:val="00861856"/>
    <w:rsid w:val="008940AA"/>
    <w:rsid w:val="008A077B"/>
    <w:rsid w:val="008B6429"/>
    <w:rsid w:val="008C21FC"/>
    <w:rsid w:val="00901BEF"/>
    <w:rsid w:val="00910D8D"/>
    <w:rsid w:val="009328A5"/>
    <w:rsid w:val="00990718"/>
    <w:rsid w:val="0099551E"/>
    <w:rsid w:val="009B00C8"/>
    <w:rsid w:val="009C1042"/>
    <w:rsid w:val="009C7C76"/>
    <w:rsid w:val="00A33D14"/>
    <w:rsid w:val="00A4395C"/>
    <w:rsid w:val="00A4733D"/>
    <w:rsid w:val="00A57BD8"/>
    <w:rsid w:val="00A74E2D"/>
    <w:rsid w:val="00A775E9"/>
    <w:rsid w:val="00A842E0"/>
    <w:rsid w:val="00A863F5"/>
    <w:rsid w:val="00A927E4"/>
    <w:rsid w:val="00AB0A33"/>
    <w:rsid w:val="00AC0066"/>
    <w:rsid w:val="00AD420D"/>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D4DD5"/>
    <w:rsid w:val="00BE3E67"/>
    <w:rsid w:val="00C02C79"/>
    <w:rsid w:val="00C04E45"/>
    <w:rsid w:val="00C22B42"/>
    <w:rsid w:val="00C27B9E"/>
    <w:rsid w:val="00C3606D"/>
    <w:rsid w:val="00C7643D"/>
    <w:rsid w:val="00C84DBD"/>
    <w:rsid w:val="00C92212"/>
    <w:rsid w:val="00CB0709"/>
    <w:rsid w:val="00CB0E99"/>
    <w:rsid w:val="00CB6416"/>
    <w:rsid w:val="00CC083F"/>
    <w:rsid w:val="00CE253B"/>
    <w:rsid w:val="00CF0606"/>
    <w:rsid w:val="00D22879"/>
    <w:rsid w:val="00D36503"/>
    <w:rsid w:val="00D42FF3"/>
    <w:rsid w:val="00D53BD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45D92"/>
    <w:rsid w:val="00E753B2"/>
    <w:rsid w:val="00E915E6"/>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14:docId w14:val="3BB07AB8"/>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NurText">
    <w:name w:val="Plain Text"/>
    <w:basedOn w:val="Standard"/>
    <w:link w:val="NurTextZchn"/>
    <w:uiPriority w:val="99"/>
    <w:unhideWhenUsed/>
    <w:rsid w:val="00BD4DD5"/>
    <w:pPr>
      <w:spacing w:line="240" w:lineRule="auto"/>
    </w:pPr>
    <w:rPr>
      <w:sz w:val="24"/>
      <w:szCs w:val="21"/>
    </w:rPr>
  </w:style>
  <w:style w:type="character" w:customStyle="1" w:styleId="NurTextZchn">
    <w:name w:val="Nur Text Zchn"/>
    <w:basedOn w:val="Absatz-Standardschriftart"/>
    <w:link w:val="NurText"/>
    <w:uiPriority w:val="99"/>
    <w:rsid w:val="00BD4DD5"/>
    <w:rPr>
      <w:rFonts w:ascii="Arial"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f.cloud.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9060-E4ED-4C22-9796-FE5B15B5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801</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5</cp:revision>
  <cp:lastPrinted>2019-10-23T08:34:00Z</cp:lastPrinted>
  <dcterms:created xsi:type="dcterms:W3CDTF">2019-11-11T06:30:00Z</dcterms:created>
  <dcterms:modified xsi:type="dcterms:W3CDTF">2020-04-21T06:45:00Z</dcterms:modified>
</cp:coreProperties>
</file>