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70" w:rsidRPr="008E7095" w:rsidRDefault="00A844AA" w:rsidP="00D5574F">
      <w:pPr>
        <w:pStyle w:val="Heading1"/>
        <w:spacing w:after="240" w:line="240" w:lineRule="auto"/>
        <w:rPr>
          <w:rFonts w:cs="Arial"/>
          <w:szCs w:val="28"/>
          <w:lang w:val="en-US" w:eastAsia="de-DE"/>
        </w:rPr>
      </w:pPr>
      <w:proofErr w:type="spellStart"/>
      <w:r w:rsidRPr="008E7095">
        <w:rPr>
          <w:szCs w:val="28"/>
          <w:lang w:val="en-US"/>
        </w:rPr>
        <w:t>VMS4200</w:t>
      </w:r>
      <w:proofErr w:type="spellEnd"/>
      <w:r w:rsidRPr="008E7095">
        <w:rPr>
          <w:szCs w:val="28"/>
          <w:lang w:val="en-US"/>
        </w:rPr>
        <w:t xml:space="preserve">/5200 </w:t>
      </w:r>
      <w:r w:rsidR="00D5574F" w:rsidRPr="008E7095">
        <w:rPr>
          <w:szCs w:val="28"/>
          <w:lang w:val="en-US"/>
        </w:rPr>
        <w:t>Volume</w:t>
      </w:r>
      <w:r w:rsidR="00D5574F">
        <w:rPr>
          <w:szCs w:val="28"/>
          <w:lang w:val="en-US"/>
        </w:rPr>
        <w:t xml:space="preserve"> Measurement S</w:t>
      </w:r>
      <w:r w:rsidR="00D5574F" w:rsidRPr="008E7095">
        <w:rPr>
          <w:szCs w:val="28"/>
          <w:lang w:val="en-US"/>
        </w:rPr>
        <w:t>ystem</w:t>
      </w:r>
      <w:r w:rsidR="006745A5">
        <w:rPr>
          <w:szCs w:val="28"/>
          <w:lang w:val="en-US"/>
        </w:rPr>
        <w:t>s</w:t>
      </w:r>
      <w:r w:rsidR="00D5574F" w:rsidRPr="008E7095">
        <w:rPr>
          <w:szCs w:val="28"/>
          <w:lang w:val="en-US"/>
        </w:rPr>
        <w:t xml:space="preserve"> </w:t>
      </w:r>
      <w:r w:rsidRPr="008E7095">
        <w:rPr>
          <w:szCs w:val="28"/>
          <w:lang w:val="en-US"/>
        </w:rPr>
        <w:t xml:space="preserve">– </w:t>
      </w:r>
      <w:r w:rsidR="00D5574F">
        <w:rPr>
          <w:szCs w:val="28"/>
          <w:lang w:val="en-US"/>
        </w:rPr>
        <w:t>when the actual size matters</w:t>
      </w:r>
      <w:r w:rsidR="00187770" w:rsidRPr="008E7095">
        <w:rPr>
          <w:rFonts w:cs="Arial"/>
          <w:szCs w:val="28"/>
          <w:lang w:val="en-US" w:eastAsia="de-DE"/>
        </w:rPr>
        <w:t>!</w:t>
      </w:r>
    </w:p>
    <w:p w:rsidR="00A844AA" w:rsidRPr="008E7095" w:rsidRDefault="006745A5" w:rsidP="006745A5">
      <w:pPr>
        <w:pStyle w:val="Heading1"/>
        <w:spacing w:after="240" w:line="240" w:lineRule="auto"/>
        <w:rPr>
          <w:b w:val="0"/>
          <w:bCs w:val="0"/>
          <w:lang w:val="en-US"/>
        </w:rPr>
      </w:pPr>
      <w:r>
        <w:rPr>
          <w:b w:val="0"/>
          <w:lang w:val="en-US"/>
        </w:rPr>
        <w:t>Outstanding m</w:t>
      </w:r>
      <w:r w:rsidR="00546242">
        <w:rPr>
          <w:b w:val="0"/>
          <w:lang w:val="en-US"/>
        </w:rPr>
        <w:t>easurement of dimensions for hitherto impossible throughput performance</w:t>
      </w:r>
    </w:p>
    <w:p w:rsidR="001A1CE1" w:rsidRPr="008E7095" w:rsidRDefault="00A844AA" w:rsidP="006745A5">
      <w:pPr>
        <w:pStyle w:val="Lead"/>
        <w:tabs>
          <w:tab w:val="left" w:pos="7305"/>
        </w:tabs>
        <w:rPr>
          <w:lang w:val="en-US"/>
        </w:rPr>
      </w:pPr>
      <w:r w:rsidRPr="008E7095">
        <w:rPr>
          <w:lang w:val="en-US"/>
        </w:rPr>
        <w:t>Waldkirch, Februar</w:t>
      </w:r>
      <w:r w:rsidR="00546242">
        <w:rPr>
          <w:lang w:val="en-US"/>
        </w:rPr>
        <w:t>y</w:t>
      </w:r>
      <w:r w:rsidRPr="008E7095">
        <w:rPr>
          <w:lang w:val="en-US"/>
        </w:rPr>
        <w:t xml:space="preserve"> 2019 –</w:t>
      </w:r>
      <w:r w:rsidR="006745A5">
        <w:rPr>
          <w:lang w:val="en-US"/>
        </w:rPr>
        <w:t xml:space="preserve"> </w:t>
      </w:r>
      <w:r w:rsidR="00D1497E" w:rsidRPr="008E7095">
        <w:rPr>
          <w:lang w:val="en-US"/>
        </w:rPr>
        <w:t xml:space="preserve">SICK </w:t>
      </w:r>
      <w:r w:rsidR="00546242">
        <w:rPr>
          <w:lang w:val="en-US"/>
        </w:rPr>
        <w:t xml:space="preserve">will present the new </w:t>
      </w:r>
      <w:proofErr w:type="spellStart"/>
      <w:r w:rsidRPr="008E7095">
        <w:rPr>
          <w:lang w:val="en-US"/>
        </w:rPr>
        <w:t>VMS4200</w:t>
      </w:r>
      <w:proofErr w:type="spellEnd"/>
      <w:r w:rsidRPr="008E7095">
        <w:rPr>
          <w:lang w:val="en-US"/>
        </w:rPr>
        <w:t xml:space="preserve"> </w:t>
      </w:r>
      <w:r w:rsidR="00546242" w:rsidRPr="008E7095">
        <w:rPr>
          <w:lang w:val="en-US"/>
        </w:rPr>
        <w:t>Volume</w:t>
      </w:r>
      <w:r w:rsidR="00546242">
        <w:rPr>
          <w:lang w:val="en-US"/>
        </w:rPr>
        <w:t xml:space="preserve"> Measurement S</w:t>
      </w:r>
      <w:r w:rsidR="00546242" w:rsidRPr="008E7095">
        <w:rPr>
          <w:lang w:val="en-US"/>
        </w:rPr>
        <w:t xml:space="preserve">ystem </w:t>
      </w:r>
      <w:r w:rsidR="00546242">
        <w:rPr>
          <w:lang w:val="en-US"/>
        </w:rPr>
        <w:t xml:space="preserve">and its </w:t>
      </w:r>
      <w:r w:rsidR="00D1497E" w:rsidRPr="008E7095">
        <w:rPr>
          <w:lang w:val="en-US"/>
        </w:rPr>
        <w:t>MID</w:t>
      </w:r>
      <w:r w:rsidR="001A1CE1" w:rsidRPr="008E7095">
        <w:rPr>
          <w:lang w:val="en-US"/>
        </w:rPr>
        <w:t>-</w:t>
      </w:r>
      <w:r w:rsidR="00D1497E" w:rsidRPr="008E7095">
        <w:rPr>
          <w:lang w:val="en-US"/>
        </w:rPr>
        <w:t xml:space="preserve"> </w:t>
      </w:r>
      <w:r w:rsidR="00546242">
        <w:rPr>
          <w:lang w:val="en-US"/>
        </w:rPr>
        <w:t>a</w:t>
      </w:r>
      <w:r w:rsidR="00D1497E" w:rsidRPr="008E7095">
        <w:rPr>
          <w:lang w:val="en-US"/>
        </w:rPr>
        <w:t xml:space="preserve">nd </w:t>
      </w:r>
      <w:proofErr w:type="spellStart"/>
      <w:r w:rsidR="00D1497E" w:rsidRPr="008E7095">
        <w:rPr>
          <w:lang w:val="en-US"/>
        </w:rPr>
        <w:t>NTEP</w:t>
      </w:r>
      <w:proofErr w:type="spellEnd"/>
      <w:r w:rsidR="00D1497E" w:rsidRPr="008E7095">
        <w:rPr>
          <w:lang w:val="en-US"/>
        </w:rPr>
        <w:t>-</w:t>
      </w:r>
      <w:r w:rsidR="00546242">
        <w:rPr>
          <w:lang w:val="en-US"/>
        </w:rPr>
        <w:t>c</w:t>
      </w:r>
      <w:r w:rsidR="00D1497E" w:rsidRPr="008E7095">
        <w:rPr>
          <w:lang w:val="en-US"/>
        </w:rPr>
        <w:t>ertifi</w:t>
      </w:r>
      <w:r w:rsidR="00546242">
        <w:rPr>
          <w:lang w:val="en-US"/>
        </w:rPr>
        <w:t xml:space="preserve">ed </w:t>
      </w:r>
      <w:proofErr w:type="spellStart"/>
      <w:r w:rsidRPr="008E7095">
        <w:rPr>
          <w:lang w:val="en-US"/>
        </w:rPr>
        <w:t>VMS5200</w:t>
      </w:r>
      <w:proofErr w:type="spellEnd"/>
      <w:r w:rsidR="00D1497E" w:rsidRPr="008E7095">
        <w:rPr>
          <w:lang w:val="en-US"/>
        </w:rPr>
        <w:t xml:space="preserve"> </w:t>
      </w:r>
      <w:r w:rsidR="00546242">
        <w:rPr>
          <w:lang w:val="en-US"/>
        </w:rPr>
        <w:t>v</w:t>
      </w:r>
      <w:r w:rsidR="00546242" w:rsidRPr="008E7095">
        <w:rPr>
          <w:lang w:val="en-US"/>
        </w:rPr>
        <w:t xml:space="preserve">ariant </w:t>
      </w:r>
      <w:r w:rsidR="00D1497E" w:rsidRPr="008E7095">
        <w:rPr>
          <w:lang w:val="en-US"/>
        </w:rPr>
        <w:t>live</w:t>
      </w:r>
      <w:r w:rsidR="006745A5" w:rsidRPr="006745A5">
        <w:rPr>
          <w:lang w:val="en-US"/>
        </w:rPr>
        <w:t xml:space="preserve"> </w:t>
      </w:r>
      <w:r w:rsidR="006745A5">
        <w:rPr>
          <w:lang w:val="en-US"/>
        </w:rPr>
        <w:t>a</w:t>
      </w:r>
      <w:r w:rsidR="006745A5">
        <w:rPr>
          <w:lang w:val="en-US"/>
        </w:rPr>
        <w:t xml:space="preserve">t </w:t>
      </w:r>
      <w:proofErr w:type="spellStart"/>
      <w:r w:rsidR="006745A5" w:rsidRPr="008E7095">
        <w:rPr>
          <w:lang w:val="en-US"/>
        </w:rPr>
        <w:t>LogiMat</w:t>
      </w:r>
      <w:proofErr w:type="spellEnd"/>
      <w:r w:rsidR="006745A5" w:rsidRPr="008E7095">
        <w:rPr>
          <w:lang w:val="en-US"/>
        </w:rPr>
        <w:t xml:space="preserve"> 2019</w:t>
      </w:r>
      <w:r w:rsidR="00D1497E" w:rsidRPr="008E7095">
        <w:rPr>
          <w:lang w:val="en-US"/>
        </w:rPr>
        <w:t xml:space="preserve">. </w:t>
      </w:r>
      <w:r w:rsidR="006745A5">
        <w:rPr>
          <w:lang w:val="en-US"/>
        </w:rPr>
        <w:t>T</w:t>
      </w:r>
      <w:r w:rsidR="00546242">
        <w:rPr>
          <w:lang w:val="en-US"/>
        </w:rPr>
        <w:t>his entirely redesigned method of dimensional measurement</w:t>
      </w:r>
      <w:r w:rsidR="006745A5">
        <w:rPr>
          <w:lang w:val="en-US"/>
        </w:rPr>
        <w:t xml:space="preserve"> from </w:t>
      </w:r>
      <w:r w:rsidR="00870BEF" w:rsidRPr="008E7095">
        <w:rPr>
          <w:lang w:val="en-US"/>
        </w:rPr>
        <w:t xml:space="preserve">SICK </w:t>
      </w:r>
      <w:r w:rsidR="00546242">
        <w:rPr>
          <w:lang w:val="en-US"/>
        </w:rPr>
        <w:t xml:space="preserve">opens up completely new possibilities for the precise </w:t>
      </w:r>
      <w:r w:rsidR="006745A5">
        <w:rPr>
          <w:lang w:val="en-US"/>
        </w:rPr>
        <w:t xml:space="preserve">dimensioning </w:t>
      </w:r>
      <w:r w:rsidR="00546242">
        <w:rPr>
          <w:lang w:val="en-US"/>
        </w:rPr>
        <w:t>and position determination of cuboid and irregularly shaped objects on stationary conveyor systems</w:t>
      </w:r>
      <w:r w:rsidR="00D1497E" w:rsidRPr="008E7095">
        <w:rPr>
          <w:lang w:val="en-US"/>
        </w:rPr>
        <w:t xml:space="preserve">. </w:t>
      </w:r>
    </w:p>
    <w:p w:rsidR="00CE1879" w:rsidRPr="008E7095" w:rsidRDefault="00546242" w:rsidP="006745A5">
      <w:pPr>
        <w:pStyle w:val="Lead"/>
        <w:tabs>
          <w:tab w:val="left" w:pos="7305"/>
        </w:tabs>
        <w:rPr>
          <w:b w:val="0"/>
          <w:lang w:val="en-US"/>
        </w:rPr>
      </w:pPr>
      <w:r>
        <w:rPr>
          <w:rFonts w:cs="Arial"/>
          <w:b w:val="0"/>
          <w:lang w:val="en-US"/>
        </w:rPr>
        <w:t>These s</w:t>
      </w:r>
      <w:r w:rsidR="00A844AA" w:rsidRPr="008E7095">
        <w:rPr>
          <w:rFonts w:cs="Arial"/>
          <w:b w:val="0"/>
          <w:lang w:val="en-US"/>
        </w:rPr>
        <w:t>ystem</w:t>
      </w:r>
      <w:r>
        <w:rPr>
          <w:rFonts w:cs="Arial"/>
          <w:b w:val="0"/>
          <w:lang w:val="en-US"/>
        </w:rPr>
        <w:t xml:space="preserve"> solutions are specified for transport speeds of up to </w:t>
      </w:r>
      <w:r w:rsidR="00A844AA" w:rsidRPr="008E7095">
        <w:rPr>
          <w:rFonts w:cs="Arial"/>
          <w:b w:val="0"/>
          <w:szCs w:val="20"/>
          <w:lang w:val="en-US" w:eastAsia="de-DE"/>
        </w:rPr>
        <w:t>4 m/s</w:t>
      </w:r>
      <w:r w:rsidR="001A1CE1" w:rsidRPr="008E7095">
        <w:rPr>
          <w:rFonts w:cs="Arial"/>
          <w:b w:val="0"/>
          <w:szCs w:val="20"/>
          <w:lang w:val="en-US" w:eastAsia="de-DE"/>
        </w:rPr>
        <w:t xml:space="preserve">. </w:t>
      </w:r>
      <w:proofErr w:type="gramStart"/>
      <w:r>
        <w:rPr>
          <w:rFonts w:cs="Arial"/>
          <w:b w:val="0"/>
          <w:szCs w:val="20"/>
          <w:lang w:val="en-US" w:eastAsia="de-DE"/>
        </w:rPr>
        <w:t>Highly</w:t>
      </w:r>
      <w:proofErr w:type="gramEnd"/>
      <w:r>
        <w:rPr>
          <w:rFonts w:cs="Arial"/>
          <w:b w:val="0"/>
          <w:szCs w:val="20"/>
          <w:lang w:val="en-US" w:eastAsia="de-DE"/>
        </w:rPr>
        <w:t xml:space="preserve"> dynamic and non-contact measurement </w:t>
      </w:r>
      <w:r w:rsidR="006745A5">
        <w:rPr>
          <w:rFonts w:cs="Arial"/>
          <w:b w:val="0"/>
          <w:szCs w:val="20"/>
          <w:lang w:val="en-US" w:eastAsia="de-DE"/>
        </w:rPr>
        <w:t xml:space="preserve">provides </w:t>
      </w:r>
      <w:r>
        <w:rPr>
          <w:rFonts w:cs="Arial"/>
          <w:b w:val="0"/>
          <w:szCs w:val="20"/>
          <w:lang w:val="en-US" w:eastAsia="de-DE"/>
        </w:rPr>
        <w:t xml:space="preserve">hitherto impossible throughput rates for conveyor and sorting </w:t>
      </w:r>
      <w:r w:rsidR="00C2513D">
        <w:rPr>
          <w:rFonts w:cs="Arial"/>
          <w:b w:val="0"/>
          <w:szCs w:val="20"/>
          <w:lang w:val="en-US" w:eastAsia="de-DE"/>
        </w:rPr>
        <w:t>plants with high transport speeds</w:t>
      </w:r>
      <w:r w:rsidR="00E21B49" w:rsidRPr="008E7095">
        <w:rPr>
          <w:rFonts w:cs="Arial"/>
          <w:b w:val="0"/>
          <w:szCs w:val="20"/>
          <w:lang w:val="en-US" w:eastAsia="de-DE"/>
        </w:rPr>
        <w:t>.</w:t>
      </w:r>
      <w:r w:rsidR="00E21B49" w:rsidRPr="008E7095">
        <w:rPr>
          <w:rFonts w:cs="Arial"/>
          <w:b w:val="0"/>
          <w:lang w:val="en-US"/>
        </w:rPr>
        <w:t xml:space="preserve"> </w:t>
      </w:r>
      <w:r w:rsidR="00C2513D">
        <w:rPr>
          <w:rFonts w:cs="Arial"/>
          <w:b w:val="0"/>
          <w:lang w:val="en-US"/>
        </w:rPr>
        <w:t xml:space="preserve">The considerably improved precision of height measurement now also enables the billable dimensioning </w:t>
      </w:r>
      <w:r w:rsidR="00C2513D">
        <w:rPr>
          <w:b w:val="0"/>
          <w:lang w:val="en-US"/>
        </w:rPr>
        <w:t>of flat objects</w:t>
      </w:r>
      <w:r w:rsidR="006745A5">
        <w:rPr>
          <w:b w:val="0"/>
          <w:lang w:val="en-US"/>
        </w:rPr>
        <w:t>,</w:t>
      </w:r>
      <w:r w:rsidR="00C2513D">
        <w:rPr>
          <w:b w:val="0"/>
          <w:lang w:val="en-US"/>
        </w:rPr>
        <w:t xml:space="preserve"> such as books or letters with minimum heights of up to </w:t>
      </w:r>
      <w:r w:rsidR="0087242A" w:rsidRPr="008E7095">
        <w:rPr>
          <w:b w:val="0"/>
          <w:lang w:val="en-US"/>
        </w:rPr>
        <w:t xml:space="preserve">20 mm. </w:t>
      </w:r>
    </w:p>
    <w:p w:rsidR="00CE1879" w:rsidRPr="008E7095" w:rsidRDefault="00C2513D" w:rsidP="00C2513D">
      <w:pPr>
        <w:pStyle w:val="Lead"/>
        <w:tabs>
          <w:tab w:val="left" w:pos="7305"/>
        </w:tabs>
        <w:rPr>
          <w:lang w:val="en-US"/>
        </w:rPr>
      </w:pPr>
      <w:r>
        <w:rPr>
          <w:lang w:val="en-US"/>
        </w:rPr>
        <w:t>No errors</w:t>
      </w:r>
      <w:r w:rsidR="00AE31AB" w:rsidRPr="008E7095">
        <w:rPr>
          <w:lang w:val="en-US"/>
        </w:rPr>
        <w:t xml:space="preserve">, </w:t>
      </w:r>
      <w:r>
        <w:rPr>
          <w:lang w:val="en-US"/>
        </w:rPr>
        <w:t>greater throughput</w:t>
      </w:r>
      <w:r w:rsidR="00AE31AB" w:rsidRPr="008E7095">
        <w:rPr>
          <w:lang w:val="en-US"/>
        </w:rPr>
        <w:t xml:space="preserve">, </w:t>
      </w:r>
      <w:r>
        <w:rPr>
          <w:lang w:val="en-US"/>
        </w:rPr>
        <w:t xml:space="preserve">quicker </w:t>
      </w:r>
      <w:r w:rsidR="00AE31AB" w:rsidRPr="008E7095">
        <w:rPr>
          <w:lang w:val="en-US"/>
        </w:rPr>
        <w:t>ROI</w:t>
      </w:r>
    </w:p>
    <w:p w:rsidR="00AE31AB" w:rsidRPr="008E7095" w:rsidRDefault="006745A5" w:rsidP="006745A5">
      <w:pPr>
        <w:pStyle w:val="Lead"/>
        <w:tabs>
          <w:tab w:val="left" w:pos="7305"/>
        </w:tabs>
        <w:rPr>
          <w:lang w:val="en-US"/>
        </w:rPr>
      </w:pPr>
      <w:r>
        <w:rPr>
          <w:b w:val="0"/>
          <w:lang w:val="en-US"/>
        </w:rPr>
        <w:t>I</w:t>
      </w:r>
      <w:r w:rsidR="00C2513D">
        <w:rPr>
          <w:b w:val="0"/>
          <w:lang w:val="en-US"/>
        </w:rPr>
        <w:t xml:space="preserve">nline measurement with millimeter accuracy </w:t>
      </w:r>
      <w:r>
        <w:rPr>
          <w:b w:val="0"/>
          <w:lang w:val="en-US"/>
        </w:rPr>
        <w:t xml:space="preserve">enables </w:t>
      </w:r>
      <w:r w:rsidR="00C2513D">
        <w:rPr>
          <w:b w:val="0"/>
          <w:lang w:val="en-US"/>
        </w:rPr>
        <w:t>greater throughputs in material flows and higher efficiency levels in storage logistics</w:t>
      </w:r>
      <w:r w:rsidRPr="006745A5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for </w:t>
      </w:r>
      <w:r>
        <w:rPr>
          <w:b w:val="0"/>
          <w:lang w:val="en-US"/>
        </w:rPr>
        <w:t>operators of commercial and distribution centers, as well as courier</w:t>
      </w:r>
      <w:r w:rsidRPr="008E7095">
        <w:rPr>
          <w:b w:val="0"/>
          <w:lang w:val="en-US"/>
        </w:rPr>
        <w:t xml:space="preserve">, </w:t>
      </w:r>
      <w:r>
        <w:rPr>
          <w:b w:val="0"/>
          <w:lang w:val="en-US"/>
        </w:rPr>
        <w:t>e</w:t>
      </w:r>
      <w:r w:rsidRPr="008E7095">
        <w:rPr>
          <w:b w:val="0"/>
          <w:lang w:val="en-US"/>
        </w:rPr>
        <w:t>xpress</w:t>
      </w:r>
      <w:r>
        <w:rPr>
          <w:b w:val="0"/>
          <w:lang w:val="en-US"/>
        </w:rPr>
        <w:t>,</w:t>
      </w:r>
      <w:r w:rsidRPr="008E7095">
        <w:rPr>
          <w:b w:val="0"/>
          <w:lang w:val="en-US"/>
        </w:rPr>
        <w:t xml:space="preserve"> </w:t>
      </w:r>
      <w:r>
        <w:rPr>
          <w:b w:val="0"/>
          <w:lang w:val="en-US"/>
        </w:rPr>
        <w:t>package and postal service providers</w:t>
      </w:r>
      <w:r w:rsidR="0087242A" w:rsidRPr="008E7095">
        <w:rPr>
          <w:b w:val="0"/>
          <w:lang w:val="en-US"/>
        </w:rPr>
        <w:t xml:space="preserve">. </w:t>
      </w:r>
      <w:r w:rsidR="00C2513D">
        <w:rPr>
          <w:b w:val="0"/>
          <w:lang w:val="en-US"/>
        </w:rPr>
        <w:t>C</w:t>
      </w:r>
      <w:r w:rsidR="00C71A04" w:rsidRPr="008E7095">
        <w:rPr>
          <w:b w:val="0"/>
          <w:lang w:val="en-US"/>
        </w:rPr>
        <w:t>ost</w:t>
      </w:r>
      <w:r w:rsidR="00C2513D">
        <w:rPr>
          <w:b w:val="0"/>
          <w:lang w:val="en-US"/>
        </w:rPr>
        <w:t>s</w:t>
      </w:r>
      <w:r w:rsidR="00C71A04" w:rsidRPr="008E7095">
        <w:rPr>
          <w:b w:val="0"/>
          <w:lang w:val="en-US"/>
        </w:rPr>
        <w:t xml:space="preserve"> </w:t>
      </w:r>
      <w:r w:rsidR="00C2513D">
        <w:rPr>
          <w:b w:val="0"/>
          <w:lang w:val="en-US"/>
        </w:rPr>
        <w:t>a</w:t>
      </w:r>
      <w:r w:rsidR="00C71A04" w:rsidRPr="008E7095">
        <w:rPr>
          <w:b w:val="0"/>
          <w:lang w:val="en-US"/>
        </w:rPr>
        <w:t xml:space="preserve">nd </w:t>
      </w:r>
      <w:r w:rsidR="00C2513D">
        <w:rPr>
          <w:b w:val="0"/>
          <w:lang w:val="en-US"/>
        </w:rPr>
        <w:t xml:space="preserve">delays due to damaged or </w:t>
      </w:r>
      <w:r>
        <w:rPr>
          <w:b w:val="0"/>
          <w:lang w:val="en-US"/>
        </w:rPr>
        <w:t xml:space="preserve">incorrect </w:t>
      </w:r>
      <w:r w:rsidR="00C2513D">
        <w:rPr>
          <w:b w:val="0"/>
          <w:lang w:val="en-US"/>
        </w:rPr>
        <w:t>objects are prevented</w:t>
      </w:r>
      <w:r>
        <w:rPr>
          <w:b w:val="0"/>
          <w:lang w:val="en-US"/>
        </w:rPr>
        <w:t>,</w:t>
      </w:r>
      <w:r w:rsidR="0064024B" w:rsidRPr="008E7095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and </w:t>
      </w:r>
      <w:r w:rsidR="00C2513D">
        <w:rPr>
          <w:b w:val="0"/>
          <w:lang w:val="en-US"/>
        </w:rPr>
        <w:t>the h</w:t>
      </w:r>
      <w:r w:rsidR="0064024B" w:rsidRPr="008E7095">
        <w:rPr>
          <w:b w:val="0"/>
          <w:lang w:val="en-US"/>
        </w:rPr>
        <w:t>andling o</w:t>
      </w:r>
      <w:r w:rsidR="00C2513D">
        <w:rPr>
          <w:b w:val="0"/>
          <w:lang w:val="en-US"/>
        </w:rPr>
        <w:t>f</w:t>
      </w:r>
      <w:r w:rsidR="0064024B" w:rsidRPr="008E7095">
        <w:rPr>
          <w:b w:val="0"/>
          <w:lang w:val="en-US"/>
        </w:rPr>
        <w:t xml:space="preserve"> </w:t>
      </w:r>
      <w:r w:rsidR="00C2513D">
        <w:rPr>
          <w:b w:val="0"/>
          <w:lang w:val="en-US"/>
        </w:rPr>
        <w:t xml:space="preserve">objects and freight is improved </w:t>
      </w:r>
      <w:r w:rsidR="0064024B" w:rsidRPr="008E7095">
        <w:rPr>
          <w:b w:val="0"/>
          <w:lang w:val="en-US"/>
        </w:rPr>
        <w:t xml:space="preserve">– </w:t>
      </w:r>
      <w:r w:rsidR="00C2513D">
        <w:rPr>
          <w:b w:val="0"/>
          <w:lang w:val="en-US"/>
        </w:rPr>
        <w:t xml:space="preserve">increasing </w:t>
      </w:r>
      <w:r>
        <w:rPr>
          <w:b w:val="0"/>
          <w:lang w:val="en-US"/>
        </w:rPr>
        <w:t xml:space="preserve">transport </w:t>
      </w:r>
      <w:r w:rsidR="00C2513D">
        <w:rPr>
          <w:b w:val="0"/>
          <w:lang w:val="en-US"/>
        </w:rPr>
        <w:t>performance in distribution centers and hubs</w:t>
      </w:r>
      <w:r w:rsidR="0064024B" w:rsidRPr="008E7095">
        <w:rPr>
          <w:b w:val="0"/>
          <w:lang w:val="en-US"/>
        </w:rPr>
        <w:t xml:space="preserve">. </w:t>
      </w:r>
      <w:r w:rsidR="00C2513D">
        <w:rPr>
          <w:b w:val="0"/>
          <w:lang w:val="en-US"/>
        </w:rPr>
        <w:t>The precise length</w:t>
      </w:r>
      <w:r w:rsidR="009368E2" w:rsidRPr="008E7095">
        <w:rPr>
          <w:b w:val="0"/>
          <w:lang w:val="en-US"/>
        </w:rPr>
        <w:t xml:space="preserve">, </w:t>
      </w:r>
      <w:r w:rsidR="00C2513D">
        <w:rPr>
          <w:b w:val="0"/>
          <w:lang w:val="en-US"/>
        </w:rPr>
        <w:t>width and height information on the transported objects or freight enables optimum planning and use of storage and vehicle capacities</w:t>
      </w:r>
      <w:r w:rsidR="009368E2" w:rsidRPr="008E7095">
        <w:rPr>
          <w:b w:val="0"/>
          <w:lang w:val="en-US"/>
        </w:rPr>
        <w:t xml:space="preserve">. All </w:t>
      </w:r>
      <w:r w:rsidR="00C2513D">
        <w:rPr>
          <w:b w:val="0"/>
          <w:lang w:val="en-US"/>
        </w:rPr>
        <w:t>this guarantees a rapid r</w:t>
      </w:r>
      <w:r w:rsidR="00C71A04" w:rsidRPr="008E7095">
        <w:rPr>
          <w:b w:val="0"/>
          <w:lang w:val="en-US"/>
        </w:rPr>
        <w:t xml:space="preserve">eturn on </w:t>
      </w:r>
      <w:r w:rsidR="00C2513D">
        <w:rPr>
          <w:b w:val="0"/>
          <w:lang w:val="en-US"/>
        </w:rPr>
        <w:t>i</w:t>
      </w:r>
      <w:r w:rsidR="00C71A04" w:rsidRPr="008E7095">
        <w:rPr>
          <w:b w:val="0"/>
          <w:lang w:val="en-US"/>
        </w:rPr>
        <w:t>nvestment.</w:t>
      </w:r>
      <w:r w:rsidR="00E21B49" w:rsidRPr="008E7095">
        <w:rPr>
          <w:lang w:val="en-US"/>
        </w:rPr>
        <w:t xml:space="preserve"> </w:t>
      </w:r>
    </w:p>
    <w:p w:rsidR="00AE31AB" w:rsidRPr="008E7095" w:rsidRDefault="00C2513D" w:rsidP="00C2513D">
      <w:pPr>
        <w:pStyle w:val="Lead"/>
        <w:tabs>
          <w:tab w:val="left" w:pos="7305"/>
        </w:tabs>
        <w:rPr>
          <w:rFonts w:cs="Arial"/>
          <w:lang w:val="en-US"/>
        </w:rPr>
      </w:pPr>
      <w:r>
        <w:rPr>
          <w:rFonts w:cs="Arial"/>
          <w:lang w:val="en-US"/>
        </w:rPr>
        <w:t xml:space="preserve">Approved for revenue recovery thanks to </w:t>
      </w:r>
      <w:r w:rsidR="00AE31AB" w:rsidRPr="008E7095">
        <w:rPr>
          <w:rFonts w:cs="Arial"/>
          <w:lang w:val="en-US"/>
        </w:rPr>
        <w:t xml:space="preserve">MID </w:t>
      </w:r>
      <w:r>
        <w:rPr>
          <w:rFonts w:cs="Arial"/>
          <w:lang w:val="en-US"/>
        </w:rPr>
        <w:t xml:space="preserve">and </w:t>
      </w:r>
      <w:proofErr w:type="spellStart"/>
      <w:r>
        <w:rPr>
          <w:rFonts w:cs="Arial"/>
          <w:lang w:val="en-US"/>
        </w:rPr>
        <w:t>NTEP</w:t>
      </w:r>
      <w:proofErr w:type="spellEnd"/>
    </w:p>
    <w:p w:rsidR="00187770" w:rsidRPr="008E7095" w:rsidRDefault="00C2513D" w:rsidP="00251B7C">
      <w:pPr>
        <w:spacing w:after="240"/>
        <w:rPr>
          <w:rFonts w:cs="Arial"/>
          <w:lang w:val="en-US"/>
        </w:rPr>
      </w:pPr>
      <w:r>
        <w:rPr>
          <w:rFonts w:cs="Arial"/>
          <w:lang w:val="en-US"/>
        </w:rPr>
        <w:t xml:space="preserve">The </w:t>
      </w:r>
      <w:proofErr w:type="spellStart"/>
      <w:r w:rsidR="00E21B49" w:rsidRPr="008E7095">
        <w:rPr>
          <w:rFonts w:cs="Arial"/>
          <w:lang w:val="en-US"/>
        </w:rPr>
        <w:t>VMS5200</w:t>
      </w:r>
      <w:proofErr w:type="spellEnd"/>
      <w:r w:rsidR="00E21B49" w:rsidRPr="008E7095">
        <w:rPr>
          <w:rFonts w:cs="Arial"/>
          <w:lang w:val="en-US"/>
        </w:rPr>
        <w:t xml:space="preserve"> is </w:t>
      </w:r>
      <w:r>
        <w:rPr>
          <w:rFonts w:cs="Arial"/>
          <w:lang w:val="en-US"/>
        </w:rPr>
        <w:t xml:space="preserve">appropriately certified according to the European </w:t>
      </w:r>
      <w:r w:rsidRPr="008E7095">
        <w:rPr>
          <w:rFonts w:cs="Arial"/>
          <w:lang w:val="en-US"/>
        </w:rPr>
        <w:t>Measuring Instruments Directive</w:t>
      </w:r>
      <w:r>
        <w:rPr>
          <w:rFonts w:cs="Arial"/>
          <w:lang w:val="en-US"/>
        </w:rPr>
        <w:t xml:space="preserve"> </w:t>
      </w:r>
      <w:r w:rsidR="00E21B49" w:rsidRPr="008E7095">
        <w:rPr>
          <w:rFonts w:cs="Arial"/>
          <w:szCs w:val="20"/>
          <w:lang w:val="en-US"/>
        </w:rPr>
        <w:t>2014/32/EU (</w:t>
      </w:r>
      <w:r w:rsidR="00E21B49" w:rsidRPr="008E7095">
        <w:rPr>
          <w:rFonts w:cs="Arial"/>
          <w:lang w:val="en-US"/>
        </w:rPr>
        <w:t xml:space="preserve">MID) </w:t>
      </w:r>
      <w:r>
        <w:rPr>
          <w:rFonts w:cs="Arial"/>
          <w:lang w:val="en-US"/>
        </w:rPr>
        <w:t xml:space="preserve">and the American </w:t>
      </w:r>
      <w:r w:rsidRPr="008E7095">
        <w:rPr>
          <w:rFonts w:cs="Arial"/>
          <w:lang w:val="en-US"/>
        </w:rPr>
        <w:t>National Type Evaluation Program</w:t>
      </w:r>
      <w:r w:rsidRPr="008E7095">
        <w:rPr>
          <w:rFonts w:cs="Arial"/>
          <w:szCs w:val="20"/>
          <w:lang w:val="en-US" w:eastAsia="de-DE"/>
        </w:rPr>
        <w:t xml:space="preserve"> </w:t>
      </w:r>
      <w:r>
        <w:rPr>
          <w:rFonts w:cs="Arial"/>
          <w:szCs w:val="20"/>
          <w:lang w:val="en-US" w:eastAsia="de-DE"/>
        </w:rPr>
        <w:t>(</w:t>
      </w:r>
      <w:proofErr w:type="spellStart"/>
      <w:r w:rsidR="00E21B49" w:rsidRPr="008E7095">
        <w:rPr>
          <w:rFonts w:cs="Arial"/>
          <w:szCs w:val="20"/>
          <w:lang w:val="en-US" w:eastAsia="de-DE"/>
        </w:rPr>
        <w:t>NTEP</w:t>
      </w:r>
      <w:proofErr w:type="spellEnd"/>
      <w:r w:rsidR="005B4F2A" w:rsidRPr="008E7095">
        <w:rPr>
          <w:rFonts w:cs="Arial"/>
          <w:lang w:val="en-US"/>
        </w:rPr>
        <w:t xml:space="preserve">). </w:t>
      </w:r>
      <w:r>
        <w:rPr>
          <w:rFonts w:cs="Arial"/>
          <w:lang w:val="en-US"/>
        </w:rPr>
        <w:t>Further approvals, already in the pipeline</w:t>
      </w:r>
      <w:r w:rsidR="005B4F2A" w:rsidRPr="008E7095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 xml:space="preserve">will permanently enhance the global use of the </w:t>
      </w:r>
      <w:proofErr w:type="spellStart"/>
      <w:r w:rsidR="00304327" w:rsidRPr="008E7095">
        <w:rPr>
          <w:rFonts w:cs="Arial"/>
          <w:lang w:val="en-US"/>
        </w:rPr>
        <w:t>VMS5200</w:t>
      </w:r>
      <w:proofErr w:type="spellEnd"/>
      <w:r w:rsidR="00304327" w:rsidRPr="008E7095">
        <w:rPr>
          <w:rFonts w:cs="Arial"/>
          <w:lang w:val="en-US"/>
        </w:rPr>
        <w:t>.</w:t>
      </w:r>
      <w:r w:rsidR="00187770" w:rsidRPr="008E7095">
        <w:rPr>
          <w:rFonts w:cs="Arial"/>
          <w:lang w:val="en-US"/>
        </w:rPr>
        <w:t xml:space="preserve"> </w:t>
      </w:r>
      <w:r w:rsidR="00251B7C">
        <w:rPr>
          <w:rFonts w:cs="Arial"/>
          <w:lang w:val="en-US"/>
        </w:rPr>
        <w:t xml:space="preserve">The retroactive billing of freight costs </w:t>
      </w:r>
      <w:r w:rsidR="00E21B49" w:rsidRPr="008E7095">
        <w:rPr>
          <w:rFonts w:cs="Arial"/>
          <w:lang w:val="en-US"/>
        </w:rPr>
        <w:t>(</w:t>
      </w:r>
      <w:r w:rsidR="00251B7C">
        <w:rPr>
          <w:rFonts w:cs="Arial"/>
          <w:lang w:val="en-US"/>
        </w:rPr>
        <w:t>r</w:t>
      </w:r>
      <w:r w:rsidR="00E21B49" w:rsidRPr="008E7095">
        <w:rPr>
          <w:rFonts w:cs="Arial"/>
          <w:lang w:val="en-US"/>
        </w:rPr>
        <w:t xml:space="preserve">evenue </w:t>
      </w:r>
      <w:r w:rsidR="00251B7C">
        <w:rPr>
          <w:rFonts w:cs="Arial"/>
          <w:lang w:val="en-US"/>
        </w:rPr>
        <w:t>r</w:t>
      </w:r>
      <w:r w:rsidR="00E21B49" w:rsidRPr="008E7095">
        <w:rPr>
          <w:rFonts w:cs="Arial"/>
          <w:lang w:val="en-US"/>
        </w:rPr>
        <w:t xml:space="preserve">ecovery) </w:t>
      </w:r>
      <w:r w:rsidR="00251B7C">
        <w:rPr>
          <w:rFonts w:cs="Arial"/>
          <w:lang w:val="en-US"/>
        </w:rPr>
        <w:t>is thus virtually unlimited</w:t>
      </w:r>
      <w:r w:rsidR="005B4F2A" w:rsidRPr="008E7095">
        <w:rPr>
          <w:rFonts w:cs="Arial"/>
          <w:lang w:val="en-US"/>
        </w:rPr>
        <w:t xml:space="preserve">. </w:t>
      </w:r>
    </w:p>
    <w:p w:rsidR="009368E2" w:rsidRPr="008E7095" w:rsidRDefault="00662A07" w:rsidP="00251B7C">
      <w:pPr>
        <w:spacing w:after="240"/>
        <w:rPr>
          <w:b/>
          <w:lang w:val="en-US"/>
        </w:rPr>
      </w:pPr>
      <w:r w:rsidRPr="008E7095">
        <w:rPr>
          <w:b/>
          <w:lang w:val="en-US"/>
        </w:rPr>
        <w:t>Million</w:t>
      </w:r>
      <w:r w:rsidR="00251B7C">
        <w:rPr>
          <w:b/>
          <w:lang w:val="en-US"/>
        </w:rPr>
        <w:t>s</w:t>
      </w:r>
      <w:r w:rsidRPr="008E7095">
        <w:rPr>
          <w:b/>
          <w:lang w:val="en-US"/>
        </w:rPr>
        <w:t xml:space="preserve"> </w:t>
      </w:r>
      <w:r w:rsidR="00251B7C">
        <w:rPr>
          <w:b/>
          <w:lang w:val="en-US"/>
        </w:rPr>
        <w:t xml:space="preserve">of measurement values for </w:t>
      </w:r>
      <w:r w:rsidRPr="008E7095">
        <w:rPr>
          <w:b/>
          <w:lang w:val="en-US"/>
        </w:rPr>
        <w:t>millimeter</w:t>
      </w:r>
      <w:r w:rsidR="00251B7C">
        <w:rPr>
          <w:b/>
          <w:lang w:val="en-US"/>
        </w:rPr>
        <w:t>-precise measurements</w:t>
      </w:r>
    </w:p>
    <w:p w:rsidR="00592FFC" w:rsidRPr="008E7095" w:rsidRDefault="00251B7C" w:rsidP="00870656">
      <w:pPr>
        <w:spacing w:after="240" w:line="240" w:lineRule="exact"/>
        <w:rPr>
          <w:lang w:val="en-US"/>
        </w:rPr>
      </w:pPr>
      <w:r>
        <w:rPr>
          <w:lang w:val="en-US"/>
        </w:rPr>
        <w:t xml:space="preserve">The </w:t>
      </w:r>
      <w:proofErr w:type="spellStart"/>
      <w:r w:rsidR="001E3B82" w:rsidRPr="008E7095">
        <w:rPr>
          <w:lang w:val="en-US"/>
        </w:rPr>
        <w:t>VMS4200</w:t>
      </w:r>
      <w:proofErr w:type="spellEnd"/>
      <w:r w:rsidR="001E3B82" w:rsidRPr="008E7095">
        <w:rPr>
          <w:lang w:val="en-US"/>
        </w:rPr>
        <w:t xml:space="preserve">/5200 </w:t>
      </w:r>
      <w:r>
        <w:rPr>
          <w:lang w:val="en-US"/>
        </w:rPr>
        <w:t xml:space="preserve">Volume Measurement System combines state-of-the-art measurement and evaluation technology </w:t>
      </w:r>
      <w:r w:rsidR="001E3B82" w:rsidRPr="008E7095">
        <w:rPr>
          <w:lang w:val="en-US"/>
        </w:rPr>
        <w:t xml:space="preserve">in </w:t>
      </w:r>
      <w:r>
        <w:rPr>
          <w:lang w:val="en-US"/>
        </w:rPr>
        <w:t xml:space="preserve">a single </w:t>
      </w:r>
      <w:r w:rsidR="001E3B82" w:rsidRPr="008E7095">
        <w:rPr>
          <w:lang w:val="en-US"/>
        </w:rPr>
        <w:t xml:space="preserve">modular </w:t>
      </w:r>
      <w:r>
        <w:rPr>
          <w:lang w:val="en-US"/>
        </w:rPr>
        <w:t>s</w:t>
      </w:r>
      <w:r w:rsidR="001E3B82" w:rsidRPr="008E7095">
        <w:rPr>
          <w:lang w:val="en-US"/>
        </w:rPr>
        <w:t>ystem</w:t>
      </w:r>
      <w:r>
        <w:rPr>
          <w:lang w:val="en-US"/>
        </w:rPr>
        <w:t xml:space="preserve"> structure</w:t>
      </w:r>
      <w:r w:rsidR="001E3B82" w:rsidRPr="008E7095">
        <w:rPr>
          <w:lang w:val="en-US"/>
        </w:rPr>
        <w:t xml:space="preserve">. </w:t>
      </w:r>
      <w:r>
        <w:rPr>
          <w:lang w:val="en-US"/>
        </w:rPr>
        <w:t xml:space="preserve">Two </w:t>
      </w:r>
      <w:proofErr w:type="spellStart"/>
      <w:r w:rsidR="001E3B82" w:rsidRPr="008E7095">
        <w:rPr>
          <w:lang w:val="en-US"/>
        </w:rPr>
        <w:t>LMS400</w:t>
      </w:r>
      <w:r w:rsidR="005977D2" w:rsidRPr="008E7095">
        <w:rPr>
          <w:lang w:val="en-US"/>
        </w:rPr>
        <w:t>0</w:t>
      </w:r>
      <w:proofErr w:type="spellEnd"/>
      <w:r w:rsidR="001E3B82" w:rsidRPr="008E7095">
        <w:rPr>
          <w:lang w:val="en-US"/>
        </w:rPr>
        <w:t xml:space="preserve"> </w:t>
      </w:r>
      <w:r>
        <w:rPr>
          <w:lang w:val="en-US"/>
        </w:rPr>
        <w:t>l</w:t>
      </w:r>
      <w:r w:rsidRPr="008E7095">
        <w:rPr>
          <w:lang w:val="en-US"/>
        </w:rPr>
        <w:t>aser</w:t>
      </w:r>
      <w:r>
        <w:rPr>
          <w:lang w:val="en-US"/>
        </w:rPr>
        <w:t xml:space="preserve"> </w:t>
      </w:r>
      <w:r w:rsidRPr="008E7095">
        <w:rPr>
          <w:lang w:val="en-US"/>
        </w:rPr>
        <w:t>scanner</w:t>
      </w:r>
      <w:r>
        <w:rPr>
          <w:lang w:val="en-US"/>
        </w:rPr>
        <w:t>s</w:t>
      </w:r>
      <w:r w:rsidRPr="008E7095">
        <w:rPr>
          <w:lang w:val="en-US"/>
        </w:rPr>
        <w:t xml:space="preserve"> </w:t>
      </w:r>
      <w:r>
        <w:rPr>
          <w:lang w:val="en-US"/>
        </w:rPr>
        <w:t>detect the transported objects from two sides</w:t>
      </w:r>
      <w:r w:rsidR="001E3B82" w:rsidRPr="008E7095">
        <w:rPr>
          <w:lang w:val="en-US"/>
        </w:rPr>
        <w:t xml:space="preserve">. </w:t>
      </w:r>
      <w:r>
        <w:rPr>
          <w:lang w:val="en-US"/>
        </w:rPr>
        <w:t xml:space="preserve">The distance between the </w:t>
      </w:r>
      <w:r w:rsidR="000F3E25" w:rsidRPr="008E7095">
        <w:rPr>
          <w:lang w:val="en-US"/>
        </w:rPr>
        <w:t>2D</w:t>
      </w:r>
      <w:r>
        <w:rPr>
          <w:lang w:val="en-US"/>
        </w:rPr>
        <w:t xml:space="preserve"> </w:t>
      </w:r>
      <w:r w:rsidR="000F3E25" w:rsidRPr="008E7095">
        <w:rPr>
          <w:lang w:val="en-US"/>
        </w:rPr>
        <w:t>LiDAR</w:t>
      </w:r>
      <w:r>
        <w:rPr>
          <w:lang w:val="en-US"/>
        </w:rPr>
        <w:t xml:space="preserve"> s</w:t>
      </w:r>
      <w:r w:rsidR="000F3E25" w:rsidRPr="008E7095">
        <w:rPr>
          <w:lang w:val="en-US"/>
        </w:rPr>
        <w:t>ensor</w:t>
      </w:r>
      <w:r>
        <w:rPr>
          <w:lang w:val="en-US"/>
        </w:rPr>
        <w:t>s</w:t>
      </w:r>
      <w:r w:rsidR="000F3E25" w:rsidRPr="008E7095">
        <w:rPr>
          <w:lang w:val="en-US"/>
        </w:rPr>
        <w:t xml:space="preserve"> </w:t>
      </w:r>
      <w:r>
        <w:rPr>
          <w:lang w:val="en-US"/>
        </w:rPr>
        <w:t>can be varied in order to adapt the measurement field width to the object’s dimensions</w:t>
      </w:r>
      <w:r w:rsidR="000F3E25" w:rsidRPr="008E7095">
        <w:rPr>
          <w:lang w:val="en-US"/>
        </w:rPr>
        <w:t xml:space="preserve">. </w:t>
      </w:r>
      <w:r>
        <w:rPr>
          <w:lang w:val="en-US"/>
        </w:rPr>
        <w:t xml:space="preserve">It is therefore possible to measure object sizes of up to </w:t>
      </w:r>
      <w:r w:rsidR="00333755" w:rsidRPr="008E7095">
        <w:rPr>
          <w:lang w:val="en-US"/>
        </w:rPr>
        <w:t>5</w:t>
      </w:r>
      <w:r>
        <w:rPr>
          <w:lang w:val="en-US"/>
        </w:rPr>
        <w:t>,</w:t>
      </w:r>
      <w:r w:rsidR="00333755" w:rsidRPr="008E7095">
        <w:rPr>
          <w:lang w:val="en-US"/>
        </w:rPr>
        <w:t>500 mm x 1</w:t>
      </w:r>
      <w:r>
        <w:rPr>
          <w:lang w:val="en-US"/>
        </w:rPr>
        <w:t>,</w:t>
      </w:r>
      <w:r w:rsidR="00333755" w:rsidRPr="008E7095">
        <w:rPr>
          <w:lang w:val="en-US"/>
        </w:rPr>
        <w:t>600 mm x 1</w:t>
      </w:r>
      <w:r>
        <w:rPr>
          <w:lang w:val="en-US"/>
        </w:rPr>
        <w:t>,</w:t>
      </w:r>
      <w:r w:rsidR="00333755" w:rsidRPr="008E7095">
        <w:rPr>
          <w:lang w:val="en-US"/>
        </w:rPr>
        <w:t>100 mm</w:t>
      </w:r>
      <w:r w:rsidR="006745A5">
        <w:rPr>
          <w:lang w:val="en-US"/>
        </w:rPr>
        <w:t>, whereby</w:t>
      </w:r>
      <w:r w:rsidR="00187770" w:rsidRPr="008E7095">
        <w:rPr>
          <w:lang w:val="en-US"/>
        </w:rPr>
        <w:t xml:space="preserve"> </w:t>
      </w:r>
      <w:r w:rsidR="006745A5">
        <w:rPr>
          <w:lang w:val="en-US"/>
        </w:rPr>
        <w:t>t</w:t>
      </w:r>
      <w:r>
        <w:rPr>
          <w:lang w:val="en-US"/>
        </w:rPr>
        <w:t xml:space="preserve">he dimensional values achieve an accuracy of </w:t>
      </w:r>
      <w:r w:rsidR="003C4BF5" w:rsidRPr="008E7095">
        <w:rPr>
          <w:lang w:val="en-US"/>
        </w:rPr>
        <w:t>5 mm x 5 mm x 2</w:t>
      </w:r>
      <w:r>
        <w:rPr>
          <w:lang w:val="en-US"/>
        </w:rPr>
        <w:t xml:space="preserve"> </w:t>
      </w:r>
      <w:r w:rsidR="003C4BF5" w:rsidRPr="008E7095">
        <w:rPr>
          <w:lang w:val="en-US"/>
        </w:rPr>
        <w:t>mm</w:t>
      </w:r>
      <w:r w:rsidR="003C4BF5" w:rsidRPr="008E7095">
        <w:rPr>
          <w:rFonts w:cs="Arial"/>
          <w:lang w:val="en-US"/>
        </w:rPr>
        <w:t>.</w:t>
      </w:r>
      <w:r w:rsidR="003C4BF5" w:rsidRPr="00251B7C">
        <w:rPr>
          <w:rFonts w:cs="Arial"/>
          <w:lang w:val="en-US"/>
        </w:rPr>
        <w:t xml:space="preserve"> </w:t>
      </w:r>
      <w:r w:rsidR="006745A5">
        <w:rPr>
          <w:rFonts w:cs="Arial"/>
          <w:lang w:val="en-US"/>
        </w:rPr>
        <w:t>The ability to c</w:t>
      </w:r>
      <w:r>
        <w:rPr>
          <w:rFonts w:cs="Arial"/>
          <w:lang w:val="en-US"/>
        </w:rPr>
        <w:t>over larger and smaller object dimensions increases object variance</w:t>
      </w:r>
      <w:r w:rsidR="006745A5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and thus the flexibility a</w:t>
      </w:r>
      <w:r w:rsidR="00187770" w:rsidRPr="008E7095">
        <w:rPr>
          <w:lang w:val="en-US"/>
        </w:rPr>
        <w:t xml:space="preserve">nd </w:t>
      </w:r>
      <w:r>
        <w:rPr>
          <w:lang w:val="en-US"/>
        </w:rPr>
        <w:t>versatility of volume measurement</w:t>
      </w:r>
      <w:r w:rsidR="00187770" w:rsidRPr="008E7095">
        <w:rPr>
          <w:lang w:val="en-US"/>
        </w:rPr>
        <w:t>.</w:t>
      </w:r>
      <w:r w:rsidR="00592FFC" w:rsidRPr="008E7095">
        <w:rPr>
          <w:lang w:val="en-US"/>
        </w:rPr>
        <w:t xml:space="preserve"> </w:t>
      </w:r>
      <w:r>
        <w:rPr>
          <w:lang w:val="en-US"/>
        </w:rPr>
        <w:t xml:space="preserve">The </w:t>
      </w:r>
      <w:proofErr w:type="spellStart"/>
      <w:r w:rsidRPr="008E7095">
        <w:rPr>
          <w:lang w:val="en-US"/>
        </w:rPr>
        <w:t>LMS4000</w:t>
      </w:r>
      <w:r>
        <w:rPr>
          <w:lang w:val="en-US"/>
        </w:rPr>
        <w:t>’s</w:t>
      </w:r>
      <w:proofErr w:type="spellEnd"/>
      <w:r w:rsidRPr="008E7095">
        <w:rPr>
          <w:lang w:val="en-US"/>
        </w:rPr>
        <w:t xml:space="preserve"> </w:t>
      </w:r>
      <w:r w:rsidR="00592FFC" w:rsidRPr="008E7095">
        <w:rPr>
          <w:lang w:val="en-US"/>
        </w:rPr>
        <w:t>signifi</w:t>
      </w:r>
      <w:r>
        <w:rPr>
          <w:lang w:val="en-US"/>
        </w:rPr>
        <w:t>c</w:t>
      </w:r>
      <w:r w:rsidR="00592FFC" w:rsidRPr="008E7095">
        <w:rPr>
          <w:lang w:val="en-US"/>
        </w:rPr>
        <w:t>ant</w:t>
      </w:r>
      <w:r>
        <w:rPr>
          <w:lang w:val="en-US"/>
        </w:rPr>
        <w:t xml:space="preserve">ly improved laser </w:t>
      </w:r>
      <w:r>
        <w:rPr>
          <w:lang w:val="en-US"/>
        </w:rPr>
        <w:lastRenderedPageBreak/>
        <w:t xml:space="preserve">performance and </w:t>
      </w:r>
      <w:r w:rsidR="00592FFC" w:rsidRPr="008E7095">
        <w:rPr>
          <w:lang w:val="en-US"/>
        </w:rPr>
        <w:t>6</w:t>
      </w:r>
      <w:r w:rsidR="0028330A" w:rsidRPr="008E7095">
        <w:rPr>
          <w:lang w:val="en-US"/>
        </w:rPr>
        <w:t>-</w:t>
      </w:r>
      <w:r w:rsidR="00592FFC" w:rsidRPr="008E7095">
        <w:rPr>
          <w:lang w:val="en-US"/>
        </w:rPr>
        <w:t>f</w:t>
      </w:r>
      <w:r>
        <w:rPr>
          <w:lang w:val="en-US"/>
        </w:rPr>
        <w:t>old increase in measurement resolution also lead to a major enhancement in the detection of dark objects</w:t>
      </w:r>
      <w:r w:rsidR="00592FFC" w:rsidRPr="008E7095">
        <w:rPr>
          <w:lang w:val="en-US"/>
        </w:rPr>
        <w:t>.</w:t>
      </w:r>
      <w:r w:rsidR="00E27567" w:rsidRPr="008E7095">
        <w:rPr>
          <w:lang w:val="en-US"/>
        </w:rPr>
        <w:t xml:space="preserve"> </w:t>
      </w:r>
      <w:r>
        <w:rPr>
          <w:lang w:val="en-US"/>
        </w:rPr>
        <w:t>This improves plant availability</w:t>
      </w:r>
      <w:r w:rsidR="003C4BF5" w:rsidRPr="008E7095">
        <w:rPr>
          <w:lang w:val="en-US"/>
        </w:rPr>
        <w:t>, minimi</w:t>
      </w:r>
      <w:r>
        <w:rPr>
          <w:lang w:val="en-US"/>
        </w:rPr>
        <w:t xml:space="preserve">zes </w:t>
      </w:r>
      <w:r w:rsidR="003C4BF5" w:rsidRPr="008E7095">
        <w:rPr>
          <w:lang w:val="en-US"/>
        </w:rPr>
        <w:t>manu</w:t>
      </w:r>
      <w:r>
        <w:rPr>
          <w:lang w:val="en-US"/>
        </w:rPr>
        <w:t>a</w:t>
      </w:r>
      <w:r w:rsidR="003C4BF5" w:rsidRPr="008E7095">
        <w:rPr>
          <w:lang w:val="en-US"/>
        </w:rPr>
        <w:t xml:space="preserve">l </w:t>
      </w:r>
      <w:r>
        <w:rPr>
          <w:lang w:val="en-US"/>
        </w:rPr>
        <w:t>interventions</w:t>
      </w:r>
      <w:r w:rsidR="006745A5">
        <w:rPr>
          <w:lang w:val="en-US"/>
        </w:rPr>
        <w:t>,</w:t>
      </w:r>
      <w:r>
        <w:rPr>
          <w:lang w:val="en-US"/>
        </w:rPr>
        <w:t xml:space="preserve"> a</w:t>
      </w:r>
      <w:r w:rsidR="003C4BF5" w:rsidRPr="008E7095">
        <w:rPr>
          <w:lang w:val="en-US"/>
        </w:rPr>
        <w:t xml:space="preserve">nd </w:t>
      </w:r>
      <w:r>
        <w:rPr>
          <w:lang w:val="en-US"/>
        </w:rPr>
        <w:t>results in corresponding sales growth in invoicing operations</w:t>
      </w:r>
      <w:r w:rsidR="00E27567" w:rsidRPr="008E7095">
        <w:rPr>
          <w:lang w:val="en-US"/>
        </w:rPr>
        <w:t>.</w:t>
      </w:r>
    </w:p>
    <w:p w:rsidR="00592FFC" w:rsidRPr="008E7095" w:rsidRDefault="00251B7C" w:rsidP="006745A5">
      <w:pPr>
        <w:spacing w:after="240" w:line="240" w:lineRule="exact"/>
        <w:rPr>
          <w:lang w:val="en-US"/>
        </w:rPr>
      </w:pPr>
      <w:r>
        <w:rPr>
          <w:lang w:val="en-US"/>
        </w:rPr>
        <w:t xml:space="preserve">With a scanning frequency of </w:t>
      </w:r>
      <w:r w:rsidR="000F3E25" w:rsidRPr="008E7095">
        <w:rPr>
          <w:lang w:val="en-US"/>
        </w:rPr>
        <w:t>600 Hz</w:t>
      </w:r>
      <w:r>
        <w:rPr>
          <w:lang w:val="en-US"/>
        </w:rPr>
        <w:t>,</w:t>
      </w:r>
      <w:r w:rsidR="001E3B82" w:rsidRPr="008E7095">
        <w:rPr>
          <w:lang w:val="en-US"/>
        </w:rPr>
        <w:t xml:space="preserve"> </w:t>
      </w:r>
      <w:r>
        <w:rPr>
          <w:lang w:val="en-US"/>
        </w:rPr>
        <w:t xml:space="preserve">each </w:t>
      </w:r>
      <w:proofErr w:type="spellStart"/>
      <w:r w:rsidR="00662A07" w:rsidRPr="008E7095">
        <w:rPr>
          <w:lang w:val="en-US"/>
        </w:rPr>
        <w:t>LMS4</w:t>
      </w:r>
      <w:r w:rsidR="005977D2" w:rsidRPr="008E7095">
        <w:rPr>
          <w:lang w:val="en-US"/>
        </w:rPr>
        <w:t>0</w:t>
      </w:r>
      <w:r w:rsidR="00662A07" w:rsidRPr="008E7095">
        <w:rPr>
          <w:lang w:val="en-US"/>
        </w:rPr>
        <w:t>00</w:t>
      </w:r>
      <w:proofErr w:type="spellEnd"/>
      <w:r w:rsidR="00333755" w:rsidRPr="008E7095">
        <w:rPr>
          <w:lang w:val="en-US"/>
        </w:rPr>
        <w:t xml:space="preserve"> </w:t>
      </w:r>
      <w:r w:rsidR="00166571">
        <w:rPr>
          <w:lang w:val="en-US"/>
        </w:rPr>
        <w:t>produces more than half a million measurement points per second</w:t>
      </w:r>
      <w:r w:rsidR="00333755" w:rsidRPr="008E7095">
        <w:rPr>
          <w:lang w:val="en-US"/>
        </w:rPr>
        <w:t xml:space="preserve">. </w:t>
      </w:r>
      <w:r w:rsidR="00166571">
        <w:rPr>
          <w:lang w:val="en-US"/>
        </w:rPr>
        <w:t>In data terms, the o</w:t>
      </w:r>
      <w:r w:rsidR="00333755" w:rsidRPr="008E7095">
        <w:rPr>
          <w:lang w:val="en-US"/>
        </w:rPr>
        <w:t>bje</w:t>
      </w:r>
      <w:r w:rsidR="00166571">
        <w:rPr>
          <w:lang w:val="en-US"/>
        </w:rPr>
        <w:t>c</w:t>
      </w:r>
      <w:r w:rsidR="00333755" w:rsidRPr="008E7095">
        <w:rPr>
          <w:lang w:val="en-US"/>
        </w:rPr>
        <w:t xml:space="preserve">t </w:t>
      </w:r>
      <w:r w:rsidR="00166571">
        <w:rPr>
          <w:lang w:val="en-US"/>
        </w:rPr>
        <w:t>thus becomes an enormous</w:t>
      </w:r>
      <w:r w:rsidR="001E3B82" w:rsidRPr="008E7095">
        <w:rPr>
          <w:lang w:val="en-US"/>
        </w:rPr>
        <w:t xml:space="preserve">, </w:t>
      </w:r>
      <w:r w:rsidR="00166571">
        <w:rPr>
          <w:lang w:val="en-US"/>
        </w:rPr>
        <w:t>finely resolved cloud of measurement points</w:t>
      </w:r>
      <w:r w:rsidR="000F3E25" w:rsidRPr="008E7095">
        <w:rPr>
          <w:lang w:val="en-US"/>
        </w:rPr>
        <w:t xml:space="preserve">, in </w:t>
      </w:r>
      <w:r w:rsidR="00166571">
        <w:rPr>
          <w:lang w:val="en-US"/>
        </w:rPr>
        <w:t>which each individual point stands for one width and one height value</w:t>
      </w:r>
      <w:r w:rsidR="000F3E25" w:rsidRPr="008E7095">
        <w:rPr>
          <w:lang w:val="en-US"/>
        </w:rPr>
        <w:t>.</w:t>
      </w:r>
      <w:r w:rsidR="001E3B82" w:rsidRPr="008E7095">
        <w:rPr>
          <w:lang w:val="en-US"/>
        </w:rPr>
        <w:t xml:space="preserve"> </w:t>
      </w:r>
      <w:r w:rsidR="00592FFC" w:rsidRPr="008E7095">
        <w:rPr>
          <w:lang w:val="en-US"/>
        </w:rPr>
        <w:t xml:space="preserve">All </w:t>
      </w:r>
      <w:r w:rsidR="00166571">
        <w:rPr>
          <w:lang w:val="en-US"/>
        </w:rPr>
        <w:t xml:space="preserve">measurement values are combined and calculated to form a 3D model of the object in the </w:t>
      </w:r>
      <w:proofErr w:type="spellStart"/>
      <w:r w:rsidR="00592FFC" w:rsidRPr="008E7095">
        <w:rPr>
          <w:lang w:val="en-US"/>
        </w:rPr>
        <w:t>SIM2000</w:t>
      </w:r>
      <w:proofErr w:type="spellEnd"/>
      <w:r w:rsidR="00592FFC" w:rsidRPr="008E7095">
        <w:rPr>
          <w:lang w:val="en-US"/>
        </w:rPr>
        <w:t xml:space="preserve"> </w:t>
      </w:r>
      <w:r w:rsidR="00166571" w:rsidRPr="008E7095">
        <w:rPr>
          <w:lang w:val="en-US"/>
        </w:rPr>
        <w:t>Sensor Integration Machine</w:t>
      </w:r>
      <w:r w:rsidR="00166571">
        <w:rPr>
          <w:lang w:val="en-US"/>
        </w:rPr>
        <w:t>,</w:t>
      </w:r>
      <w:r w:rsidR="00592FFC" w:rsidRPr="008E7095">
        <w:rPr>
          <w:lang w:val="en-US"/>
        </w:rPr>
        <w:t xml:space="preserve"> </w:t>
      </w:r>
      <w:r w:rsidR="00166571">
        <w:rPr>
          <w:lang w:val="en-US"/>
        </w:rPr>
        <w:t xml:space="preserve">the </w:t>
      </w:r>
      <w:proofErr w:type="spellStart"/>
      <w:r w:rsidR="00166571" w:rsidRPr="008E7095">
        <w:rPr>
          <w:lang w:val="en-US"/>
        </w:rPr>
        <w:t>VMS4200</w:t>
      </w:r>
      <w:proofErr w:type="spellEnd"/>
      <w:r w:rsidR="00166571" w:rsidRPr="008E7095">
        <w:rPr>
          <w:lang w:val="en-US"/>
        </w:rPr>
        <w:t>/</w:t>
      </w:r>
      <w:proofErr w:type="spellStart"/>
      <w:r w:rsidR="00166571" w:rsidRPr="008E7095">
        <w:rPr>
          <w:lang w:val="en-US"/>
        </w:rPr>
        <w:t>5200</w:t>
      </w:r>
      <w:r w:rsidR="00166571">
        <w:rPr>
          <w:lang w:val="en-US"/>
        </w:rPr>
        <w:t>’s</w:t>
      </w:r>
      <w:proofErr w:type="spellEnd"/>
      <w:r w:rsidR="00166571">
        <w:rPr>
          <w:lang w:val="en-US"/>
        </w:rPr>
        <w:t xml:space="preserve"> evaluation unit</w:t>
      </w:r>
      <w:r w:rsidR="00592FFC" w:rsidRPr="008E7095">
        <w:rPr>
          <w:lang w:val="en-US"/>
        </w:rPr>
        <w:t xml:space="preserve">. </w:t>
      </w:r>
      <w:r w:rsidR="00166571">
        <w:rPr>
          <w:lang w:val="en-US"/>
        </w:rPr>
        <w:t xml:space="preserve">The output of measurement values as a </w:t>
      </w:r>
      <w:proofErr w:type="spellStart"/>
      <w:r w:rsidR="00187770" w:rsidRPr="008E7095">
        <w:rPr>
          <w:lang w:val="en-US"/>
        </w:rPr>
        <w:t>PCD</w:t>
      </w:r>
      <w:proofErr w:type="spellEnd"/>
      <w:r w:rsidR="00166571">
        <w:rPr>
          <w:lang w:val="en-US"/>
        </w:rPr>
        <w:t xml:space="preserve"> file helps customers recognize damaged or deformed objects on the basis of the three-dimensional object image</w:t>
      </w:r>
      <w:r w:rsidR="006745A5">
        <w:rPr>
          <w:lang w:val="en-US"/>
        </w:rPr>
        <w:t>,</w:t>
      </w:r>
      <w:r w:rsidR="00166571">
        <w:rPr>
          <w:lang w:val="en-US"/>
        </w:rPr>
        <w:t xml:space="preserve"> prevent</w:t>
      </w:r>
      <w:r w:rsidR="006745A5">
        <w:rPr>
          <w:lang w:val="en-US"/>
        </w:rPr>
        <w:t>ing</w:t>
      </w:r>
      <w:r w:rsidR="00166571">
        <w:rPr>
          <w:lang w:val="en-US"/>
        </w:rPr>
        <w:t xml:space="preserve"> their storage</w:t>
      </w:r>
      <w:r w:rsidR="00187770" w:rsidRPr="008E7095">
        <w:rPr>
          <w:lang w:val="en-US"/>
        </w:rPr>
        <w:t xml:space="preserve">. </w:t>
      </w:r>
      <w:r w:rsidR="00166571">
        <w:rPr>
          <w:lang w:val="en-US"/>
        </w:rPr>
        <w:t>This increases efficiency in storage logistics and allows the tracing back of objects to the point of damage in the material handling process</w:t>
      </w:r>
      <w:r w:rsidR="00592FFC" w:rsidRPr="008E7095">
        <w:rPr>
          <w:lang w:val="en-US"/>
        </w:rPr>
        <w:t xml:space="preserve">. </w:t>
      </w:r>
      <w:r w:rsidR="00166571">
        <w:rPr>
          <w:lang w:val="en-US"/>
        </w:rPr>
        <w:t>The</w:t>
      </w:r>
      <w:r w:rsidR="00592FFC" w:rsidRPr="008E7095">
        <w:rPr>
          <w:lang w:val="en-US"/>
        </w:rPr>
        <w:t xml:space="preserve"> </w:t>
      </w:r>
      <w:proofErr w:type="spellStart"/>
      <w:r w:rsidR="00592FFC" w:rsidRPr="008E7095">
        <w:rPr>
          <w:lang w:val="en-US"/>
        </w:rPr>
        <w:t>VMS4200</w:t>
      </w:r>
      <w:proofErr w:type="spellEnd"/>
      <w:r w:rsidR="00592FFC" w:rsidRPr="008E7095">
        <w:rPr>
          <w:lang w:val="en-US"/>
        </w:rPr>
        <w:t xml:space="preserve">/5200 </w:t>
      </w:r>
      <w:r w:rsidR="00166571">
        <w:rPr>
          <w:lang w:val="en-US"/>
        </w:rPr>
        <w:t>permits early estimations of the necessary storage spaces and optimization of the loading of vehicles</w:t>
      </w:r>
      <w:r w:rsidR="00592FFC" w:rsidRPr="008E7095">
        <w:rPr>
          <w:lang w:val="en-US"/>
        </w:rPr>
        <w:t xml:space="preserve">, </w:t>
      </w:r>
      <w:r w:rsidR="00166571">
        <w:rPr>
          <w:lang w:val="en-US"/>
        </w:rPr>
        <w:t>c</w:t>
      </w:r>
      <w:r w:rsidR="00592FFC" w:rsidRPr="008E7095">
        <w:rPr>
          <w:lang w:val="en-US"/>
        </w:rPr>
        <w:t>ontainer</w:t>
      </w:r>
      <w:r w:rsidR="00166571">
        <w:rPr>
          <w:lang w:val="en-US"/>
        </w:rPr>
        <w:t>s</w:t>
      </w:r>
      <w:r w:rsidR="00592FFC" w:rsidRPr="008E7095">
        <w:rPr>
          <w:lang w:val="en-US"/>
        </w:rPr>
        <w:t xml:space="preserve">, </w:t>
      </w:r>
      <w:r w:rsidR="00166571">
        <w:rPr>
          <w:lang w:val="en-US"/>
        </w:rPr>
        <w:t>swap bodies or shelves</w:t>
      </w:r>
      <w:r w:rsidR="00592FFC" w:rsidRPr="008E7095">
        <w:rPr>
          <w:lang w:val="en-US"/>
        </w:rPr>
        <w:t xml:space="preserve">. </w:t>
      </w:r>
      <w:r w:rsidR="00166571">
        <w:rPr>
          <w:lang w:val="en-US"/>
        </w:rPr>
        <w:t>Downstream processes can thus be more efficiently</w:t>
      </w:r>
      <w:r w:rsidR="00166571" w:rsidRPr="00166571">
        <w:rPr>
          <w:lang w:val="en-US"/>
        </w:rPr>
        <w:t xml:space="preserve"> </w:t>
      </w:r>
      <w:r w:rsidR="00166571">
        <w:rPr>
          <w:lang w:val="en-US"/>
        </w:rPr>
        <w:t>controlled</w:t>
      </w:r>
      <w:r w:rsidR="00592FFC" w:rsidRPr="008E7095">
        <w:rPr>
          <w:lang w:val="en-US"/>
        </w:rPr>
        <w:t xml:space="preserve">. </w:t>
      </w:r>
      <w:r w:rsidR="00166571">
        <w:rPr>
          <w:lang w:val="en-US"/>
        </w:rPr>
        <w:t>Warehouse and freight costs are reduced</w:t>
      </w:r>
      <w:r w:rsidR="00870656">
        <w:rPr>
          <w:lang w:val="en-US"/>
        </w:rPr>
        <w:t>,</w:t>
      </w:r>
      <w:r w:rsidR="00166571">
        <w:rPr>
          <w:lang w:val="en-US"/>
        </w:rPr>
        <w:t xml:space="preserve"> and potential claims for compensation prevented</w:t>
      </w:r>
      <w:r w:rsidR="00592FFC" w:rsidRPr="008E7095">
        <w:rPr>
          <w:lang w:val="en-US"/>
        </w:rPr>
        <w:t>.</w:t>
      </w:r>
    </w:p>
    <w:p w:rsidR="00AE31AB" w:rsidRPr="008E7095" w:rsidRDefault="00166571" w:rsidP="006745A5">
      <w:pPr>
        <w:spacing w:after="240" w:line="240" w:lineRule="exact"/>
        <w:rPr>
          <w:b/>
          <w:lang w:val="en-US"/>
        </w:rPr>
      </w:pPr>
      <w:r>
        <w:rPr>
          <w:b/>
          <w:lang w:val="en-US"/>
        </w:rPr>
        <w:t xml:space="preserve">The first system with </w:t>
      </w:r>
      <w:r w:rsidR="00AE31AB" w:rsidRPr="008E7095">
        <w:rPr>
          <w:b/>
          <w:lang w:val="en-US"/>
        </w:rPr>
        <w:t xml:space="preserve">dynamic </w:t>
      </w:r>
      <w:r w:rsidR="006745A5">
        <w:rPr>
          <w:b/>
          <w:lang w:val="en-US"/>
        </w:rPr>
        <w:t>switching</w:t>
      </w:r>
      <w:r w:rsidR="006745A5">
        <w:rPr>
          <w:b/>
          <w:lang w:val="en-US"/>
        </w:rPr>
        <w:t xml:space="preserve"> of the </w:t>
      </w:r>
      <w:r>
        <w:rPr>
          <w:b/>
          <w:lang w:val="en-US"/>
        </w:rPr>
        <w:t xml:space="preserve">scale value </w:t>
      </w:r>
    </w:p>
    <w:p w:rsidR="00F848FF" w:rsidRPr="008E7095" w:rsidRDefault="00166571" w:rsidP="00412DE5">
      <w:pPr>
        <w:spacing w:after="240" w:line="240" w:lineRule="exact"/>
        <w:rPr>
          <w:rFonts w:cs="Arial"/>
          <w:lang w:val="en-US"/>
        </w:rPr>
      </w:pPr>
      <w:r>
        <w:rPr>
          <w:lang w:val="en-US"/>
        </w:rPr>
        <w:t xml:space="preserve">In view of the permissible measurement tolerances, the </w:t>
      </w:r>
      <w:proofErr w:type="spellStart"/>
      <w:r w:rsidR="005E5097" w:rsidRPr="008E7095">
        <w:rPr>
          <w:lang w:val="en-US"/>
        </w:rPr>
        <w:t>VMS420</w:t>
      </w:r>
      <w:proofErr w:type="spellEnd"/>
      <w:r w:rsidR="005E5097" w:rsidRPr="008E7095">
        <w:rPr>
          <w:lang w:val="en-US"/>
        </w:rPr>
        <w:t xml:space="preserve">/5200 </w:t>
      </w:r>
      <w:r>
        <w:rPr>
          <w:lang w:val="en-US"/>
        </w:rPr>
        <w:t xml:space="preserve">is one of the first systems worldwide to offer </w:t>
      </w:r>
      <w:r w:rsidR="005E5097" w:rsidRPr="008E7095">
        <w:rPr>
          <w:lang w:val="en-US"/>
        </w:rPr>
        <w:t xml:space="preserve">automatic dynamic </w:t>
      </w:r>
      <w:r>
        <w:rPr>
          <w:lang w:val="en-US"/>
        </w:rPr>
        <w:t>switching of the scale value depending on the dimensions of the object</w:t>
      </w:r>
      <w:r w:rsidR="005E5097" w:rsidRPr="008E7095">
        <w:rPr>
          <w:lang w:val="en-US"/>
        </w:rPr>
        <w:t>.</w:t>
      </w:r>
      <w:r w:rsidR="00FD5900" w:rsidRPr="008E7095">
        <w:rPr>
          <w:lang w:val="en-US"/>
        </w:rPr>
        <w:t xml:space="preserve"> </w:t>
      </w:r>
      <w:r>
        <w:rPr>
          <w:lang w:val="en-US"/>
        </w:rPr>
        <w:t xml:space="preserve">Thus, for example, smaller objects with a scale value of </w:t>
      </w:r>
      <w:r w:rsidRPr="008E7095">
        <w:rPr>
          <w:lang w:val="en-US"/>
        </w:rPr>
        <w:t xml:space="preserve">5 mm x 5 mm x 2 mm </w:t>
      </w:r>
      <w:r>
        <w:rPr>
          <w:lang w:val="en-US"/>
        </w:rPr>
        <w:t>a</w:t>
      </w:r>
      <w:r w:rsidRPr="008E7095">
        <w:rPr>
          <w:lang w:val="en-US"/>
        </w:rPr>
        <w:t xml:space="preserve">nd </w:t>
      </w:r>
      <w:r>
        <w:rPr>
          <w:lang w:val="en-US"/>
        </w:rPr>
        <w:t xml:space="preserve">larger objects with a scale value of </w:t>
      </w:r>
      <w:r w:rsidRPr="00412DE5">
        <w:rPr>
          <w:rFonts w:cs="Arial"/>
          <w:highlight w:val="yellow"/>
          <w:lang w:val="en-US"/>
        </w:rPr>
        <w:t>10 mm x 5 mm x 5 mm</w:t>
      </w:r>
      <w:r w:rsidR="00412DE5" w:rsidRPr="00412DE5">
        <w:rPr>
          <w:rStyle w:val="FootnoteReference"/>
          <w:highlight w:val="yellow"/>
          <w:lang w:val="en-US"/>
        </w:rPr>
        <w:footnoteReference w:id="1"/>
      </w:r>
      <w:r w:rsidRPr="008E709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can be dimensioned during </w:t>
      </w:r>
      <w:r w:rsidR="00412DE5">
        <w:rPr>
          <w:rFonts w:cs="Arial"/>
          <w:lang w:val="en-US"/>
        </w:rPr>
        <w:t>inline measurement</w:t>
      </w:r>
      <w:r w:rsidR="00FD5900" w:rsidRPr="008E7095">
        <w:rPr>
          <w:rFonts w:cs="Arial"/>
          <w:lang w:val="en-US"/>
        </w:rPr>
        <w:t xml:space="preserve">. </w:t>
      </w:r>
      <w:r w:rsidR="00412DE5">
        <w:rPr>
          <w:rFonts w:cs="Arial"/>
          <w:lang w:val="en-US"/>
        </w:rPr>
        <w:t xml:space="preserve">This ensures increased dimensioning rates and, in the case of the </w:t>
      </w:r>
      <w:proofErr w:type="spellStart"/>
      <w:r w:rsidR="00412DE5" w:rsidRPr="008E7095">
        <w:rPr>
          <w:rFonts w:cs="Arial"/>
          <w:lang w:val="en-US"/>
        </w:rPr>
        <w:t>VMS5200</w:t>
      </w:r>
      <w:proofErr w:type="spellEnd"/>
      <w:r w:rsidR="00412DE5">
        <w:rPr>
          <w:rFonts w:cs="Arial"/>
          <w:lang w:val="en-US"/>
        </w:rPr>
        <w:t>,</w:t>
      </w:r>
      <w:r w:rsidR="00412DE5" w:rsidRPr="008E7095">
        <w:rPr>
          <w:rFonts w:cs="Arial"/>
          <w:lang w:val="en-US"/>
        </w:rPr>
        <w:t xml:space="preserve"> </w:t>
      </w:r>
      <w:r w:rsidR="00412DE5">
        <w:rPr>
          <w:rFonts w:cs="Arial"/>
          <w:lang w:val="en-US"/>
        </w:rPr>
        <w:t>permits use of the measurement results for invoicing purposes</w:t>
      </w:r>
      <w:r w:rsidR="00FD5900" w:rsidRPr="008E7095">
        <w:rPr>
          <w:rFonts w:cs="Arial"/>
          <w:lang w:val="en-US"/>
        </w:rPr>
        <w:t>.</w:t>
      </w:r>
    </w:p>
    <w:p w:rsidR="00662A07" w:rsidRPr="008E7095" w:rsidRDefault="00FC55BE" w:rsidP="00412DE5">
      <w:pPr>
        <w:spacing w:after="240" w:line="240" w:lineRule="exact"/>
        <w:rPr>
          <w:rFonts w:cs="Arial"/>
          <w:b/>
          <w:lang w:val="en-US"/>
        </w:rPr>
      </w:pPr>
      <w:r w:rsidRPr="008E7095">
        <w:rPr>
          <w:rFonts w:cs="Arial"/>
          <w:b/>
          <w:lang w:val="en-US"/>
        </w:rPr>
        <w:t xml:space="preserve">Smart </w:t>
      </w:r>
      <w:r w:rsidR="00412DE5">
        <w:rPr>
          <w:rFonts w:cs="Arial"/>
          <w:b/>
          <w:lang w:val="en-US"/>
        </w:rPr>
        <w:t>m</w:t>
      </w:r>
      <w:r w:rsidRPr="008E7095">
        <w:rPr>
          <w:rFonts w:cs="Arial"/>
          <w:b/>
          <w:lang w:val="en-US"/>
        </w:rPr>
        <w:t>odularit</w:t>
      </w:r>
      <w:r w:rsidR="00412DE5">
        <w:rPr>
          <w:rFonts w:cs="Arial"/>
          <w:b/>
          <w:lang w:val="en-US"/>
        </w:rPr>
        <w:t>y</w:t>
      </w:r>
      <w:r w:rsidRPr="008E7095">
        <w:rPr>
          <w:rFonts w:cs="Arial"/>
          <w:b/>
          <w:lang w:val="en-US"/>
        </w:rPr>
        <w:t xml:space="preserve"> </w:t>
      </w:r>
      <w:r w:rsidR="00AE31AB" w:rsidRPr="008E7095">
        <w:rPr>
          <w:rFonts w:cs="Arial"/>
          <w:b/>
          <w:lang w:val="en-US"/>
        </w:rPr>
        <w:t>minimi</w:t>
      </w:r>
      <w:r w:rsidR="00412DE5">
        <w:rPr>
          <w:rFonts w:cs="Arial"/>
          <w:b/>
          <w:lang w:val="en-US"/>
        </w:rPr>
        <w:t>zes installation and adjustment costs</w:t>
      </w:r>
    </w:p>
    <w:p w:rsidR="00F848FF" w:rsidRPr="008E7095" w:rsidRDefault="00412DE5" w:rsidP="00870656">
      <w:pPr>
        <w:spacing w:after="240" w:line="240" w:lineRule="exact"/>
        <w:rPr>
          <w:rFonts w:cs="Arial"/>
          <w:lang w:val="en-US"/>
        </w:rPr>
      </w:pPr>
      <w:r>
        <w:rPr>
          <w:rFonts w:cs="Arial"/>
          <w:lang w:val="en-US"/>
        </w:rPr>
        <w:t xml:space="preserve">The </w:t>
      </w:r>
      <w:r w:rsidR="00FC55BE" w:rsidRPr="008E7095">
        <w:rPr>
          <w:rFonts w:cs="Arial"/>
          <w:lang w:val="en-US"/>
        </w:rPr>
        <w:t xml:space="preserve">modular </w:t>
      </w:r>
      <w:r>
        <w:rPr>
          <w:rFonts w:cs="Arial"/>
          <w:lang w:val="en-US"/>
        </w:rPr>
        <w:t>s</w:t>
      </w:r>
      <w:r w:rsidR="00FC55BE" w:rsidRPr="008E7095">
        <w:rPr>
          <w:rFonts w:cs="Arial"/>
          <w:lang w:val="en-US"/>
        </w:rPr>
        <w:t>ystem</w:t>
      </w:r>
      <w:r>
        <w:rPr>
          <w:rFonts w:cs="Arial"/>
          <w:lang w:val="en-US"/>
        </w:rPr>
        <w:t xml:space="preserve"> c</w:t>
      </w:r>
      <w:r w:rsidR="00FC55BE" w:rsidRPr="008E7095">
        <w:rPr>
          <w:rFonts w:cs="Arial"/>
          <w:lang w:val="en-US"/>
        </w:rPr>
        <w:t>on</w:t>
      </w:r>
      <w:r>
        <w:rPr>
          <w:rFonts w:cs="Arial"/>
          <w:lang w:val="en-US"/>
        </w:rPr>
        <w:t>c</w:t>
      </w:r>
      <w:r w:rsidR="00FC55BE" w:rsidRPr="008E7095">
        <w:rPr>
          <w:rFonts w:cs="Arial"/>
          <w:lang w:val="en-US"/>
        </w:rPr>
        <w:t xml:space="preserve">ept </w:t>
      </w:r>
      <w:r>
        <w:rPr>
          <w:rFonts w:cs="Arial"/>
          <w:lang w:val="en-US"/>
        </w:rPr>
        <w:t xml:space="preserve">of the </w:t>
      </w:r>
      <w:proofErr w:type="spellStart"/>
      <w:r w:rsidR="00FC55BE" w:rsidRPr="008E7095">
        <w:rPr>
          <w:rFonts w:cs="Arial"/>
          <w:lang w:val="en-US"/>
        </w:rPr>
        <w:t>VMS4200</w:t>
      </w:r>
      <w:proofErr w:type="spellEnd"/>
      <w:r w:rsidR="00FC55BE" w:rsidRPr="008E7095">
        <w:rPr>
          <w:rFonts w:cs="Arial"/>
          <w:lang w:val="en-US"/>
        </w:rPr>
        <w:t xml:space="preserve">/5200 </w:t>
      </w:r>
      <w:r>
        <w:rPr>
          <w:rFonts w:cs="Arial"/>
          <w:lang w:val="en-US"/>
        </w:rPr>
        <w:t>offers a range of advantages</w:t>
      </w:r>
      <w:r w:rsidR="00FC55BE" w:rsidRPr="008E7095">
        <w:rPr>
          <w:rFonts w:cs="Arial"/>
          <w:lang w:val="en-US"/>
        </w:rPr>
        <w:t xml:space="preserve">. </w:t>
      </w:r>
      <w:r w:rsidR="00513CA0">
        <w:rPr>
          <w:rFonts w:cs="Arial"/>
          <w:lang w:val="en-US"/>
        </w:rPr>
        <w:t>Guided by e</w:t>
      </w:r>
      <w:r w:rsidR="00CF59BD" w:rsidRPr="008E7095">
        <w:rPr>
          <w:rFonts w:cs="Arial"/>
          <w:lang w:val="en-US"/>
        </w:rPr>
        <w:t>asy</w:t>
      </w:r>
      <w:r w:rsidR="00E27567" w:rsidRPr="008E7095">
        <w:rPr>
          <w:rFonts w:cs="Arial"/>
          <w:lang w:val="en-US"/>
        </w:rPr>
        <w:t>-</w:t>
      </w:r>
      <w:r w:rsidR="00CF59BD" w:rsidRPr="008E7095">
        <w:rPr>
          <w:rFonts w:cs="Arial"/>
          <w:lang w:val="en-US"/>
        </w:rPr>
        <w:t>to</w:t>
      </w:r>
      <w:r w:rsidR="00E27567" w:rsidRPr="008E7095">
        <w:rPr>
          <w:rFonts w:cs="Arial"/>
          <w:lang w:val="en-US"/>
        </w:rPr>
        <w:t>-</w:t>
      </w:r>
      <w:r w:rsidR="00513CA0">
        <w:rPr>
          <w:rFonts w:cs="Arial"/>
          <w:lang w:val="en-US"/>
        </w:rPr>
        <w:t>u</w:t>
      </w:r>
      <w:r w:rsidR="00CF59BD" w:rsidRPr="008E7095">
        <w:rPr>
          <w:rFonts w:cs="Arial"/>
          <w:lang w:val="en-US"/>
        </w:rPr>
        <w:t>se</w:t>
      </w:r>
      <w:r w:rsidR="00513CA0">
        <w:rPr>
          <w:rFonts w:cs="Arial"/>
          <w:lang w:val="en-US"/>
        </w:rPr>
        <w:t xml:space="preserve"> thinking, very short installation times can be achieved </w:t>
      </w:r>
      <w:r w:rsidR="00870656">
        <w:rPr>
          <w:rFonts w:cs="Arial"/>
          <w:lang w:val="en-US"/>
        </w:rPr>
        <w:t xml:space="preserve">in the most varied of environments </w:t>
      </w:r>
      <w:r w:rsidR="00513CA0">
        <w:rPr>
          <w:rFonts w:cs="Arial"/>
          <w:lang w:val="en-US"/>
        </w:rPr>
        <w:t xml:space="preserve">thanks to the </w:t>
      </w:r>
      <w:proofErr w:type="spellStart"/>
      <w:r w:rsidR="00513CA0" w:rsidRPr="008E7095">
        <w:rPr>
          <w:rFonts w:cs="Arial"/>
          <w:lang w:val="en-US"/>
        </w:rPr>
        <w:t>LMS4000</w:t>
      </w:r>
      <w:proofErr w:type="spellEnd"/>
      <w:r w:rsidR="00513CA0">
        <w:rPr>
          <w:rFonts w:cs="Arial"/>
          <w:lang w:val="en-US"/>
        </w:rPr>
        <w:t xml:space="preserve"> s</w:t>
      </w:r>
      <w:r w:rsidR="00513CA0" w:rsidRPr="008E7095">
        <w:rPr>
          <w:rFonts w:cs="Arial"/>
          <w:lang w:val="en-US"/>
        </w:rPr>
        <w:t>canner</w:t>
      </w:r>
      <w:r w:rsidR="00513CA0">
        <w:rPr>
          <w:rFonts w:cs="Arial"/>
          <w:lang w:val="en-US"/>
        </w:rPr>
        <w:t xml:space="preserve"> </w:t>
      </w:r>
      <w:r w:rsidR="0074123D">
        <w:rPr>
          <w:rFonts w:cs="Arial"/>
          <w:lang w:val="en-US"/>
        </w:rPr>
        <w:t xml:space="preserve">holder </w:t>
      </w:r>
      <w:r w:rsidR="00513CA0">
        <w:rPr>
          <w:rFonts w:cs="Arial"/>
          <w:lang w:val="en-US"/>
        </w:rPr>
        <w:t xml:space="preserve">that offers very simple mounting and </w:t>
      </w:r>
      <w:r w:rsidR="005B77F2" w:rsidRPr="008E7095">
        <w:rPr>
          <w:rFonts w:cs="Arial"/>
          <w:lang w:val="en-US"/>
        </w:rPr>
        <w:t>flexibl</w:t>
      </w:r>
      <w:r w:rsidR="00513CA0">
        <w:rPr>
          <w:rFonts w:cs="Arial"/>
          <w:lang w:val="en-US"/>
        </w:rPr>
        <w:t>y</w:t>
      </w:r>
      <w:r w:rsidR="005B77F2" w:rsidRPr="008E7095">
        <w:rPr>
          <w:rFonts w:cs="Arial"/>
          <w:lang w:val="en-US"/>
        </w:rPr>
        <w:t xml:space="preserve"> </w:t>
      </w:r>
      <w:r w:rsidR="00513CA0">
        <w:rPr>
          <w:rFonts w:cs="Arial"/>
          <w:lang w:val="en-US"/>
        </w:rPr>
        <w:t>adaptable widths in all situations</w:t>
      </w:r>
      <w:r w:rsidR="00CF59BD" w:rsidRPr="008E7095">
        <w:rPr>
          <w:rFonts w:cs="Arial"/>
          <w:lang w:val="en-US"/>
        </w:rPr>
        <w:t xml:space="preserve">. </w:t>
      </w:r>
      <w:r w:rsidR="0074123D">
        <w:rPr>
          <w:rFonts w:cs="Arial"/>
          <w:lang w:val="en-US"/>
        </w:rPr>
        <w:t xml:space="preserve">The </w:t>
      </w:r>
      <w:r w:rsidR="00CF59BD" w:rsidRPr="008E7095">
        <w:rPr>
          <w:rFonts w:cs="Arial"/>
          <w:lang w:val="en-US"/>
        </w:rPr>
        <w:t xml:space="preserve">modular </w:t>
      </w:r>
      <w:r w:rsidR="0074123D">
        <w:rPr>
          <w:rFonts w:cs="Arial"/>
          <w:lang w:val="en-US"/>
        </w:rPr>
        <w:t>a</w:t>
      </w:r>
      <w:r w:rsidR="00CF59BD" w:rsidRPr="008E7095">
        <w:rPr>
          <w:rFonts w:cs="Arial"/>
          <w:lang w:val="en-US"/>
        </w:rPr>
        <w:t xml:space="preserve">nd </w:t>
      </w:r>
      <w:r w:rsidR="0074123D">
        <w:rPr>
          <w:rFonts w:cs="Arial"/>
          <w:lang w:val="en-US"/>
        </w:rPr>
        <w:t xml:space="preserve">simple construction </w:t>
      </w:r>
      <w:bookmarkStart w:id="0" w:name="_GoBack"/>
      <w:bookmarkEnd w:id="0"/>
      <w:r w:rsidR="0074123D">
        <w:rPr>
          <w:rFonts w:cs="Arial"/>
          <w:lang w:val="en-US"/>
        </w:rPr>
        <w:t>makes a lasting contribution towards reducing installation costs</w:t>
      </w:r>
      <w:r w:rsidR="00C5314F" w:rsidRPr="008E7095">
        <w:rPr>
          <w:rFonts w:cs="Arial"/>
          <w:lang w:val="en-US"/>
        </w:rPr>
        <w:t xml:space="preserve">. </w:t>
      </w:r>
      <w:r w:rsidR="0074123D">
        <w:rPr>
          <w:rFonts w:cs="Arial"/>
          <w:lang w:val="en-US"/>
        </w:rPr>
        <w:t xml:space="preserve">Extremely short setup times are possible using the completely new </w:t>
      </w:r>
      <w:r w:rsidR="0074123D" w:rsidRPr="008E7095">
        <w:rPr>
          <w:rFonts w:cs="Arial"/>
          <w:lang w:val="en-US"/>
        </w:rPr>
        <w:t>VMS Installation</w:t>
      </w:r>
      <w:r w:rsidR="0074123D">
        <w:rPr>
          <w:rFonts w:cs="Arial"/>
          <w:lang w:val="en-US"/>
        </w:rPr>
        <w:t xml:space="preserve"> </w:t>
      </w:r>
      <w:r w:rsidR="0074123D" w:rsidRPr="008E7095">
        <w:rPr>
          <w:rFonts w:cs="Arial"/>
          <w:lang w:val="en-US"/>
        </w:rPr>
        <w:t xml:space="preserve">Wizard </w:t>
      </w:r>
      <w:r w:rsidR="0074123D">
        <w:rPr>
          <w:rFonts w:cs="Arial"/>
          <w:lang w:val="en-US"/>
        </w:rPr>
        <w:t xml:space="preserve">integrated in the </w:t>
      </w:r>
      <w:proofErr w:type="spellStart"/>
      <w:r w:rsidR="00C5314F" w:rsidRPr="008E7095">
        <w:rPr>
          <w:rFonts w:cs="Arial"/>
          <w:lang w:val="en-US"/>
        </w:rPr>
        <w:t>SOPAS</w:t>
      </w:r>
      <w:proofErr w:type="spellEnd"/>
      <w:r w:rsidR="00C5314F" w:rsidRPr="008E7095">
        <w:rPr>
          <w:rFonts w:cs="Arial"/>
          <w:lang w:val="en-US"/>
        </w:rPr>
        <w:t xml:space="preserve"> </w:t>
      </w:r>
      <w:r w:rsidR="0074123D">
        <w:rPr>
          <w:rFonts w:cs="Arial"/>
          <w:lang w:val="en-US"/>
        </w:rPr>
        <w:t>engineering tool</w:t>
      </w:r>
      <w:r w:rsidR="00CF59BD" w:rsidRPr="008E7095">
        <w:rPr>
          <w:rFonts w:cs="Arial"/>
          <w:lang w:val="en-US"/>
        </w:rPr>
        <w:t xml:space="preserve">. </w:t>
      </w:r>
      <w:r w:rsidR="0074123D">
        <w:rPr>
          <w:rFonts w:cs="Arial"/>
          <w:lang w:val="en-US"/>
        </w:rPr>
        <w:t xml:space="preserve">The </w:t>
      </w:r>
      <w:r w:rsidR="00E27567" w:rsidRPr="008E7095">
        <w:rPr>
          <w:rFonts w:cs="Arial"/>
          <w:lang w:val="en-US"/>
        </w:rPr>
        <w:t>intera</w:t>
      </w:r>
      <w:r w:rsidR="0074123D">
        <w:rPr>
          <w:rFonts w:cs="Arial"/>
          <w:lang w:val="en-US"/>
        </w:rPr>
        <w:t>c</w:t>
      </w:r>
      <w:r w:rsidR="00E27567" w:rsidRPr="008E7095">
        <w:rPr>
          <w:rFonts w:cs="Arial"/>
          <w:lang w:val="en-US"/>
        </w:rPr>
        <w:t xml:space="preserve">tive </w:t>
      </w:r>
      <w:r w:rsidR="0074123D">
        <w:rPr>
          <w:rFonts w:cs="Arial"/>
          <w:lang w:val="en-US"/>
        </w:rPr>
        <w:t>t</w:t>
      </w:r>
      <w:r w:rsidR="00E27567" w:rsidRPr="008E7095">
        <w:rPr>
          <w:rFonts w:cs="Arial"/>
          <w:lang w:val="en-US"/>
        </w:rPr>
        <w:t>ouch</w:t>
      </w:r>
      <w:r w:rsidR="0074123D">
        <w:rPr>
          <w:rFonts w:cs="Arial"/>
          <w:lang w:val="en-US"/>
        </w:rPr>
        <w:t>s</w:t>
      </w:r>
      <w:r w:rsidR="00E27567" w:rsidRPr="008E7095">
        <w:rPr>
          <w:rFonts w:cs="Arial"/>
          <w:lang w:val="en-US"/>
        </w:rPr>
        <w:t xml:space="preserve">creen </w:t>
      </w:r>
      <w:r w:rsidR="0074123D">
        <w:rPr>
          <w:rFonts w:cs="Arial"/>
          <w:lang w:val="en-US"/>
        </w:rPr>
        <w:t>d</w:t>
      </w:r>
      <w:r w:rsidR="00E27567" w:rsidRPr="008E7095">
        <w:rPr>
          <w:rFonts w:cs="Arial"/>
          <w:lang w:val="en-US"/>
        </w:rPr>
        <w:t xml:space="preserve">isplay </w:t>
      </w:r>
      <w:r w:rsidR="0074123D">
        <w:rPr>
          <w:rFonts w:cs="Arial"/>
          <w:lang w:val="en-US"/>
        </w:rPr>
        <w:t xml:space="preserve">of the legal-for-trade </w:t>
      </w:r>
      <w:proofErr w:type="spellStart"/>
      <w:r w:rsidR="00E27567" w:rsidRPr="008E7095">
        <w:rPr>
          <w:rFonts w:cs="Arial"/>
          <w:lang w:val="en-US"/>
        </w:rPr>
        <w:t>VMS5200</w:t>
      </w:r>
      <w:proofErr w:type="spellEnd"/>
      <w:r w:rsidR="00E27567" w:rsidRPr="008E7095">
        <w:rPr>
          <w:rFonts w:cs="Arial"/>
          <w:lang w:val="en-US"/>
        </w:rPr>
        <w:t xml:space="preserve"> visuali</w:t>
      </w:r>
      <w:r w:rsidR="0074123D">
        <w:rPr>
          <w:rFonts w:cs="Arial"/>
          <w:lang w:val="en-US"/>
        </w:rPr>
        <w:t xml:space="preserve">zes </w:t>
      </w:r>
      <w:r w:rsidR="00E27567" w:rsidRPr="008E7095">
        <w:rPr>
          <w:rFonts w:cs="Arial"/>
          <w:lang w:val="en-US"/>
        </w:rPr>
        <w:t xml:space="preserve">all relevant </w:t>
      </w:r>
      <w:r w:rsidR="0074123D">
        <w:rPr>
          <w:rFonts w:cs="Arial"/>
          <w:lang w:val="en-US"/>
        </w:rPr>
        <w:t>measurement values</w:t>
      </w:r>
      <w:r w:rsidR="006745A5">
        <w:rPr>
          <w:rFonts w:cs="Arial"/>
          <w:lang w:val="en-US"/>
        </w:rPr>
        <w:t>,</w:t>
      </w:r>
      <w:r w:rsidR="0074123D">
        <w:rPr>
          <w:rFonts w:cs="Arial"/>
          <w:lang w:val="en-US"/>
        </w:rPr>
        <w:t xml:space="preserve"> as well as s</w:t>
      </w:r>
      <w:r w:rsidR="00E27567" w:rsidRPr="008E7095">
        <w:rPr>
          <w:rFonts w:cs="Arial"/>
          <w:lang w:val="en-US"/>
        </w:rPr>
        <w:t xml:space="preserve">ystem </w:t>
      </w:r>
      <w:r w:rsidR="0074123D">
        <w:rPr>
          <w:rFonts w:cs="Arial"/>
          <w:lang w:val="en-US"/>
        </w:rPr>
        <w:t>a</w:t>
      </w:r>
      <w:r w:rsidR="00E27567" w:rsidRPr="008E7095">
        <w:rPr>
          <w:rFonts w:cs="Arial"/>
          <w:lang w:val="en-US"/>
        </w:rPr>
        <w:t xml:space="preserve">nd </w:t>
      </w:r>
      <w:r w:rsidR="0074123D">
        <w:rPr>
          <w:rFonts w:cs="Arial"/>
          <w:lang w:val="en-US"/>
        </w:rPr>
        <w:t>d</w:t>
      </w:r>
      <w:r w:rsidR="00E27567" w:rsidRPr="008E7095">
        <w:rPr>
          <w:rFonts w:cs="Arial"/>
          <w:lang w:val="en-US"/>
        </w:rPr>
        <w:t>iagnos</w:t>
      </w:r>
      <w:r w:rsidR="0074123D">
        <w:rPr>
          <w:rFonts w:cs="Arial"/>
          <w:lang w:val="en-US"/>
        </w:rPr>
        <w:t>tic i</w:t>
      </w:r>
      <w:r w:rsidR="00E27567" w:rsidRPr="008E7095">
        <w:rPr>
          <w:rFonts w:cs="Arial"/>
          <w:lang w:val="en-US"/>
        </w:rPr>
        <w:t>nformation.</w:t>
      </w:r>
      <w:r w:rsidR="00E27567" w:rsidRPr="008E7095">
        <w:rPr>
          <w:rFonts w:cs="Arial"/>
          <w:szCs w:val="20"/>
          <w:lang w:val="en-US" w:eastAsia="de-DE"/>
        </w:rPr>
        <w:t xml:space="preserve"> </w:t>
      </w:r>
      <w:r w:rsidR="0074123D">
        <w:rPr>
          <w:rFonts w:cs="Arial"/>
          <w:szCs w:val="20"/>
          <w:lang w:val="en-US" w:eastAsia="de-DE"/>
        </w:rPr>
        <w:t xml:space="preserve">Together with the software logbook function, this can be issued for market surveillance purposes without requiring a </w:t>
      </w:r>
      <w:r w:rsidR="00AF3B27" w:rsidRPr="008E7095">
        <w:rPr>
          <w:rFonts w:cs="Arial"/>
          <w:szCs w:val="20"/>
          <w:lang w:val="en-US" w:eastAsia="de-DE"/>
        </w:rPr>
        <w:t>PC.</w:t>
      </w:r>
    </w:p>
    <w:p w:rsidR="00AE31AB" w:rsidRPr="008E7095" w:rsidRDefault="00AE31AB" w:rsidP="0074123D">
      <w:pPr>
        <w:spacing w:after="240" w:line="240" w:lineRule="exact"/>
        <w:rPr>
          <w:rFonts w:cs="Arial"/>
          <w:b/>
          <w:lang w:val="en-US"/>
        </w:rPr>
      </w:pPr>
      <w:r w:rsidRPr="008E7095">
        <w:rPr>
          <w:rFonts w:cs="Arial"/>
          <w:b/>
          <w:lang w:val="en-US"/>
        </w:rPr>
        <w:t xml:space="preserve">Cleverer </w:t>
      </w:r>
      <w:r w:rsidR="0074123D">
        <w:rPr>
          <w:rFonts w:cs="Arial"/>
          <w:b/>
          <w:lang w:val="en-US"/>
        </w:rPr>
        <w:t>s</w:t>
      </w:r>
      <w:r w:rsidRPr="008E7095">
        <w:rPr>
          <w:rFonts w:cs="Arial"/>
          <w:b/>
          <w:lang w:val="en-US"/>
        </w:rPr>
        <w:t>oftware</w:t>
      </w:r>
      <w:r w:rsidR="0074123D">
        <w:rPr>
          <w:rFonts w:cs="Arial"/>
          <w:b/>
          <w:lang w:val="en-US"/>
        </w:rPr>
        <w:t xml:space="preserve"> s</w:t>
      </w:r>
      <w:r w:rsidRPr="008E7095">
        <w:rPr>
          <w:rFonts w:cs="Arial"/>
          <w:b/>
          <w:lang w:val="en-US"/>
        </w:rPr>
        <w:t xml:space="preserve">plit </w:t>
      </w:r>
      <w:r w:rsidR="0074123D">
        <w:rPr>
          <w:rFonts w:cs="Arial"/>
          <w:b/>
          <w:lang w:val="en-US"/>
        </w:rPr>
        <w:t>for greater f</w:t>
      </w:r>
      <w:r w:rsidRPr="008E7095">
        <w:rPr>
          <w:rFonts w:cs="Arial"/>
          <w:b/>
          <w:lang w:val="en-US"/>
        </w:rPr>
        <w:t>lexibilit</w:t>
      </w:r>
      <w:r w:rsidR="0074123D">
        <w:rPr>
          <w:rFonts w:cs="Arial"/>
          <w:b/>
          <w:lang w:val="en-US"/>
        </w:rPr>
        <w:t>y</w:t>
      </w:r>
      <w:r w:rsidRPr="008E7095">
        <w:rPr>
          <w:rFonts w:cs="Arial"/>
          <w:b/>
          <w:lang w:val="en-US"/>
        </w:rPr>
        <w:t xml:space="preserve"> </w:t>
      </w:r>
      <w:r w:rsidR="0074123D">
        <w:rPr>
          <w:rFonts w:cs="Arial"/>
          <w:b/>
          <w:lang w:val="en-US"/>
        </w:rPr>
        <w:t>a</w:t>
      </w:r>
      <w:r w:rsidRPr="008E7095">
        <w:rPr>
          <w:rFonts w:cs="Arial"/>
          <w:b/>
          <w:lang w:val="en-US"/>
        </w:rPr>
        <w:t xml:space="preserve">nd </w:t>
      </w:r>
      <w:r w:rsidR="0074123D">
        <w:rPr>
          <w:rFonts w:cs="Arial"/>
          <w:b/>
          <w:lang w:val="en-US"/>
        </w:rPr>
        <w:t xml:space="preserve">lower maintenance costs </w:t>
      </w:r>
    </w:p>
    <w:p w:rsidR="00AE31AB" w:rsidRPr="008E7095" w:rsidRDefault="0074123D" w:rsidP="0039029C">
      <w:pPr>
        <w:spacing w:after="240" w:line="240" w:lineRule="exact"/>
        <w:rPr>
          <w:rStyle w:val="FooterChar"/>
          <w:rFonts w:cs="Arial"/>
          <w:sz w:val="20"/>
          <w:szCs w:val="20"/>
          <w:lang w:val="en-US"/>
        </w:rPr>
      </w:pPr>
      <w:r>
        <w:rPr>
          <w:rFonts w:cs="Arial"/>
          <w:lang w:val="en-US"/>
        </w:rPr>
        <w:t xml:space="preserve">The </w:t>
      </w:r>
      <w:proofErr w:type="spellStart"/>
      <w:r w:rsidR="00414152" w:rsidRPr="008E7095">
        <w:rPr>
          <w:rFonts w:cs="Arial"/>
          <w:lang w:val="en-US"/>
        </w:rPr>
        <w:t>SIM2000</w:t>
      </w:r>
      <w:proofErr w:type="spellEnd"/>
      <w:r w:rsidR="00453A08" w:rsidRPr="008E709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has numerous external interfaces a</w:t>
      </w:r>
      <w:r w:rsidR="00414152" w:rsidRPr="008E7095">
        <w:rPr>
          <w:rFonts w:cs="Arial"/>
          <w:lang w:val="en-US"/>
        </w:rPr>
        <w:t xml:space="preserve">nd </w:t>
      </w:r>
      <w:r>
        <w:rPr>
          <w:rFonts w:cs="Arial"/>
          <w:lang w:val="en-US"/>
        </w:rPr>
        <w:t>selectable E</w:t>
      </w:r>
      <w:r w:rsidR="00414152" w:rsidRPr="008E7095">
        <w:rPr>
          <w:rFonts w:cs="Arial"/>
          <w:lang w:val="en-US"/>
        </w:rPr>
        <w:t>thernet</w:t>
      </w:r>
      <w:r>
        <w:rPr>
          <w:rFonts w:cs="Arial"/>
          <w:lang w:val="en-US"/>
        </w:rPr>
        <w:t>-</w:t>
      </w:r>
      <w:r w:rsidR="00414152" w:rsidRPr="008E7095">
        <w:rPr>
          <w:rFonts w:cs="Arial"/>
          <w:lang w:val="en-US"/>
        </w:rPr>
        <w:t>bas</w:t>
      </w:r>
      <w:r>
        <w:rPr>
          <w:rFonts w:cs="Arial"/>
          <w:lang w:val="en-US"/>
        </w:rPr>
        <w:t>ed fieldbuses</w:t>
      </w:r>
      <w:r w:rsidR="00414152" w:rsidRPr="008E7095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 xml:space="preserve">This allows </w:t>
      </w:r>
      <w:r w:rsidR="0039029C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>easy adapt</w:t>
      </w:r>
      <w:r w:rsidR="0039029C">
        <w:rPr>
          <w:rFonts w:cs="Arial"/>
          <w:lang w:val="en-US"/>
        </w:rPr>
        <w:t>ation of</w:t>
      </w:r>
      <w:r>
        <w:rPr>
          <w:rFonts w:cs="Arial"/>
          <w:lang w:val="en-US"/>
        </w:rPr>
        <w:t xml:space="preserve"> multi-dimensional object measurement </w:t>
      </w:r>
      <w:r w:rsidR="0039029C">
        <w:rPr>
          <w:rFonts w:cs="Arial"/>
          <w:lang w:val="en-US"/>
        </w:rPr>
        <w:t>to meet the individual requirements of the plant operator</w:t>
      </w:r>
      <w:r w:rsidR="00414152" w:rsidRPr="008E7095">
        <w:rPr>
          <w:rFonts w:cs="Arial"/>
          <w:lang w:val="en-US"/>
        </w:rPr>
        <w:t xml:space="preserve">. </w:t>
      </w:r>
      <w:r w:rsidR="0039029C">
        <w:rPr>
          <w:rFonts w:cs="Arial"/>
          <w:lang w:val="en-US"/>
        </w:rPr>
        <w:t>The software is also modularized</w:t>
      </w:r>
      <w:r w:rsidR="00C06A93" w:rsidRPr="008E7095">
        <w:rPr>
          <w:rFonts w:cs="Arial"/>
          <w:lang w:val="en-US"/>
        </w:rPr>
        <w:t xml:space="preserve">: </w:t>
      </w:r>
      <w:r w:rsidR="0039029C">
        <w:rPr>
          <w:rFonts w:cs="Arial"/>
          <w:lang w:val="en-US"/>
        </w:rPr>
        <w:t xml:space="preserve">The measurement </w:t>
      </w:r>
      <w:r w:rsidR="00C06A93" w:rsidRPr="008E7095">
        <w:rPr>
          <w:rStyle w:val="FooterChar"/>
          <w:rFonts w:cs="Arial"/>
          <w:sz w:val="20"/>
          <w:szCs w:val="20"/>
          <w:lang w:val="en-US"/>
        </w:rPr>
        <w:t xml:space="preserve">software </w:t>
      </w:r>
      <w:r w:rsidR="0039029C">
        <w:rPr>
          <w:rStyle w:val="FooterChar"/>
          <w:rFonts w:cs="Arial"/>
          <w:sz w:val="20"/>
          <w:szCs w:val="20"/>
          <w:lang w:val="en-US"/>
        </w:rPr>
        <w:t xml:space="preserve">and </w:t>
      </w:r>
      <w:r w:rsidR="00C06A93" w:rsidRPr="008E7095">
        <w:rPr>
          <w:rStyle w:val="FooterChar"/>
          <w:rFonts w:cs="Arial"/>
          <w:sz w:val="20"/>
          <w:szCs w:val="20"/>
          <w:lang w:val="en-US"/>
        </w:rPr>
        <w:t>appli</w:t>
      </w:r>
      <w:r w:rsidR="0039029C">
        <w:rPr>
          <w:rStyle w:val="FooterChar"/>
          <w:rFonts w:cs="Arial"/>
          <w:sz w:val="20"/>
          <w:szCs w:val="20"/>
          <w:lang w:val="en-US"/>
        </w:rPr>
        <w:t>c</w:t>
      </w:r>
      <w:r w:rsidR="00C06A93" w:rsidRPr="008E7095">
        <w:rPr>
          <w:rStyle w:val="FooterChar"/>
          <w:rFonts w:cs="Arial"/>
          <w:sz w:val="20"/>
          <w:szCs w:val="20"/>
          <w:lang w:val="en-US"/>
        </w:rPr>
        <w:t>ation</w:t>
      </w:r>
      <w:r w:rsidR="0039029C">
        <w:rPr>
          <w:rStyle w:val="FooterChar"/>
          <w:rFonts w:cs="Arial"/>
          <w:sz w:val="20"/>
          <w:szCs w:val="20"/>
          <w:lang w:val="en-US"/>
        </w:rPr>
        <w:t>-</w:t>
      </w:r>
      <w:r w:rsidR="00C06A93" w:rsidRPr="008E7095">
        <w:rPr>
          <w:rStyle w:val="FooterChar"/>
          <w:rFonts w:cs="Arial"/>
          <w:sz w:val="20"/>
          <w:szCs w:val="20"/>
          <w:lang w:val="en-US"/>
        </w:rPr>
        <w:t>spe</w:t>
      </w:r>
      <w:r w:rsidR="0039029C">
        <w:rPr>
          <w:rStyle w:val="FooterChar"/>
          <w:rFonts w:cs="Arial"/>
          <w:sz w:val="20"/>
          <w:szCs w:val="20"/>
          <w:lang w:val="en-US"/>
        </w:rPr>
        <w:t>c</w:t>
      </w:r>
      <w:r w:rsidR="00C06A93" w:rsidRPr="008E7095">
        <w:rPr>
          <w:rStyle w:val="FooterChar"/>
          <w:rFonts w:cs="Arial"/>
          <w:sz w:val="20"/>
          <w:szCs w:val="20"/>
          <w:lang w:val="en-US"/>
        </w:rPr>
        <w:t xml:space="preserve">ific </w:t>
      </w:r>
      <w:r w:rsidR="0039029C">
        <w:rPr>
          <w:rStyle w:val="FooterChar"/>
          <w:rFonts w:cs="Arial"/>
          <w:sz w:val="20"/>
          <w:szCs w:val="20"/>
          <w:lang w:val="en-US"/>
        </w:rPr>
        <w:t>s</w:t>
      </w:r>
      <w:r w:rsidR="00C06A93" w:rsidRPr="008E7095">
        <w:rPr>
          <w:rStyle w:val="FooterChar"/>
          <w:rFonts w:cs="Arial"/>
          <w:sz w:val="20"/>
          <w:szCs w:val="20"/>
          <w:lang w:val="en-US"/>
        </w:rPr>
        <w:t>ystem</w:t>
      </w:r>
      <w:r w:rsidR="0039029C">
        <w:rPr>
          <w:rStyle w:val="FooterChar"/>
          <w:rFonts w:cs="Arial"/>
          <w:sz w:val="20"/>
          <w:szCs w:val="20"/>
          <w:lang w:val="en-US"/>
        </w:rPr>
        <w:t xml:space="preserve"> </w:t>
      </w:r>
      <w:r w:rsidR="00C06A93" w:rsidRPr="008E7095">
        <w:rPr>
          <w:rStyle w:val="FooterChar"/>
          <w:rFonts w:cs="Arial"/>
          <w:sz w:val="20"/>
          <w:szCs w:val="20"/>
          <w:lang w:val="en-US"/>
        </w:rPr>
        <w:t xml:space="preserve">programming </w:t>
      </w:r>
      <w:r w:rsidR="0039029C">
        <w:rPr>
          <w:rStyle w:val="FooterChar"/>
          <w:rFonts w:cs="Arial"/>
          <w:sz w:val="20"/>
          <w:szCs w:val="20"/>
          <w:lang w:val="en-US"/>
        </w:rPr>
        <w:t>are separated from one another</w:t>
      </w:r>
      <w:r w:rsidR="00C06A93" w:rsidRPr="008E7095">
        <w:rPr>
          <w:rStyle w:val="FooterChar"/>
          <w:rFonts w:cs="Arial"/>
          <w:sz w:val="20"/>
          <w:szCs w:val="20"/>
          <w:lang w:val="en-US"/>
        </w:rPr>
        <w:t xml:space="preserve">. </w:t>
      </w:r>
      <w:r w:rsidR="0039029C">
        <w:rPr>
          <w:rStyle w:val="FooterChar"/>
          <w:rFonts w:cs="Arial"/>
          <w:sz w:val="20"/>
          <w:szCs w:val="20"/>
          <w:lang w:val="en-US"/>
        </w:rPr>
        <w:t>This increases f</w:t>
      </w:r>
      <w:r w:rsidR="00AF3B27" w:rsidRPr="008E7095">
        <w:rPr>
          <w:rStyle w:val="FooterChar"/>
          <w:rFonts w:cs="Arial"/>
          <w:sz w:val="20"/>
          <w:szCs w:val="20"/>
          <w:lang w:val="en-US"/>
        </w:rPr>
        <w:t>lexibilit</w:t>
      </w:r>
      <w:r w:rsidR="0039029C">
        <w:rPr>
          <w:rStyle w:val="FooterChar"/>
          <w:rFonts w:cs="Arial"/>
          <w:sz w:val="20"/>
          <w:szCs w:val="20"/>
          <w:lang w:val="en-US"/>
        </w:rPr>
        <w:t>y</w:t>
      </w:r>
      <w:r w:rsidR="00AF3B27" w:rsidRPr="008E7095">
        <w:rPr>
          <w:rStyle w:val="FooterChar"/>
          <w:rFonts w:cs="Arial"/>
          <w:sz w:val="20"/>
          <w:szCs w:val="20"/>
          <w:lang w:val="en-US"/>
        </w:rPr>
        <w:t xml:space="preserve"> </w:t>
      </w:r>
      <w:r w:rsidR="0039029C">
        <w:rPr>
          <w:rStyle w:val="FooterChar"/>
          <w:rFonts w:cs="Arial"/>
          <w:sz w:val="20"/>
          <w:szCs w:val="20"/>
          <w:lang w:val="en-US"/>
        </w:rPr>
        <w:t>when correcting errors</w:t>
      </w:r>
      <w:r w:rsidR="006745A5">
        <w:rPr>
          <w:rStyle w:val="FooterChar"/>
          <w:rFonts w:cs="Arial"/>
          <w:sz w:val="20"/>
          <w:szCs w:val="20"/>
          <w:lang w:val="en-US"/>
        </w:rPr>
        <w:t>,</w:t>
      </w:r>
      <w:r w:rsidR="0039029C">
        <w:rPr>
          <w:rStyle w:val="FooterChar"/>
          <w:rFonts w:cs="Arial"/>
          <w:sz w:val="20"/>
          <w:szCs w:val="20"/>
          <w:lang w:val="en-US"/>
        </w:rPr>
        <w:t xml:space="preserve"> and leads to cost savings through shorter s</w:t>
      </w:r>
      <w:r w:rsidR="00AF3B27" w:rsidRPr="008E7095">
        <w:rPr>
          <w:rStyle w:val="FooterChar"/>
          <w:rFonts w:cs="Arial"/>
          <w:sz w:val="20"/>
          <w:szCs w:val="20"/>
          <w:lang w:val="en-US"/>
        </w:rPr>
        <w:t>ervice</w:t>
      </w:r>
      <w:r w:rsidR="0039029C">
        <w:rPr>
          <w:rStyle w:val="FooterChar"/>
          <w:rFonts w:cs="Arial"/>
          <w:sz w:val="20"/>
          <w:szCs w:val="20"/>
          <w:lang w:val="en-US"/>
        </w:rPr>
        <w:t xml:space="preserve"> deployment times</w:t>
      </w:r>
      <w:r w:rsidR="00AF3B27" w:rsidRPr="008E7095">
        <w:rPr>
          <w:rStyle w:val="FooterChar"/>
          <w:rFonts w:cs="Arial"/>
          <w:sz w:val="20"/>
          <w:szCs w:val="20"/>
          <w:lang w:val="en-US"/>
        </w:rPr>
        <w:t xml:space="preserve">. </w:t>
      </w:r>
      <w:r w:rsidR="0039029C">
        <w:rPr>
          <w:rStyle w:val="FooterChar"/>
          <w:rFonts w:cs="Arial"/>
          <w:sz w:val="20"/>
          <w:szCs w:val="20"/>
          <w:lang w:val="en-US"/>
        </w:rPr>
        <w:t>It is also possible to implement customer-specific modifications and system optimizations during operation</w:t>
      </w:r>
      <w:r w:rsidR="00C06A93" w:rsidRPr="008E7095">
        <w:rPr>
          <w:rStyle w:val="FooterChar"/>
          <w:rFonts w:cs="Arial"/>
          <w:sz w:val="20"/>
          <w:szCs w:val="20"/>
          <w:lang w:val="en-US"/>
        </w:rPr>
        <w:t xml:space="preserve">. </w:t>
      </w:r>
    </w:p>
    <w:p w:rsidR="00D51C0B" w:rsidRPr="008E7095" w:rsidRDefault="0039029C" w:rsidP="006745A5">
      <w:pPr>
        <w:spacing w:after="240" w:line="240" w:lineRule="exact"/>
        <w:rPr>
          <w:rStyle w:val="FooterChar"/>
          <w:rFonts w:cs="Arial"/>
          <w:sz w:val="20"/>
          <w:szCs w:val="20"/>
          <w:lang w:val="en-US"/>
        </w:rPr>
      </w:pPr>
      <w:r>
        <w:rPr>
          <w:rStyle w:val="FooterChar"/>
          <w:rFonts w:cs="Arial"/>
          <w:sz w:val="20"/>
          <w:szCs w:val="20"/>
          <w:lang w:val="en-US"/>
        </w:rPr>
        <w:t xml:space="preserve">In the case of the </w:t>
      </w:r>
      <w:proofErr w:type="spellStart"/>
      <w:r w:rsidR="00C06A93" w:rsidRPr="008E7095">
        <w:rPr>
          <w:rStyle w:val="FooterChar"/>
          <w:rFonts w:cs="Arial"/>
          <w:sz w:val="20"/>
          <w:szCs w:val="20"/>
          <w:lang w:val="en-US"/>
        </w:rPr>
        <w:t>VMS5200</w:t>
      </w:r>
      <w:proofErr w:type="spellEnd"/>
      <w:r>
        <w:rPr>
          <w:rStyle w:val="FooterChar"/>
          <w:rFonts w:cs="Arial"/>
          <w:sz w:val="20"/>
          <w:szCs w:val="20"/>
          <w:lang w:val="en-US"/>
        </w:rPr>
        <w:t>,</w:t>
      </w:r>
      <w:r w:rsidR="00C06A93" w:rsidRPr="008E7095">
        <w:rPr>
          <w:rStyle w:val="FooterChar"/>
          <w:rFonts w:cs="Arial"/>
          <w:sz w:val="20"/>
          <w:szCs w:val="20"/>
          <w:lang w:val="en-US"/>
        </w:rPr>
        <w:t xml:space="preserve"> </w:t>
      </w:r>
      <w:r>
        <w:rPr>
          <w:rStyle w:val="FooterChar"/>
          <w:rFonts w:cs="Arial"/>
          <w:sz w:val="20"/>
          <w:szCs w:val="20"/>
          <w:lang w:val="en-US"/>
        </w:rPr>
        <w:t>separation of the software areas also reduces system maintenance costs because less effort is required for calibration support</w:t>
      </w:r>
      <w:r w:rsidR="001D22A5" w:rsidRPr="008E7095">
        <w:rPr>
          <w:rStyle w:val="FooterChar"/>
          <w:rFonts w:cs="Arial"/>
          <w:sz w:val="20"/>
          <w:szCs w:val="20"/>
          <w:lang w:val="en-US"/>
        </w:rPr>
        <w:t xml:space="preserve">. </w:t>
      </w:r>
      <w:r>
        <w:rPr>
          <w:rStyle w:val="FooterChar"/>
          <w:rFonts w:cs="Arial"/>
          <w:sz w:val="20"/>
          <w:szCs w:val="20"/>
          <w:lang w:val="en-US"/>
        </w:rPr>
        <w:t>In addition, no renewed certification of the entire system is required if there is a change in the user software</w:t>
      </w:r>
      <w:r w:rsidR="00696A0F" w:rsidRPr="008E7095">
        <w:rPr>
          <w:rStyle w:val="FooterChar"/>
          <w:rFonts w:cs="Arial"/>
          <w:sz w:val="20"/>
          <w:szCs w:val="20"/>
          <w:lang w:val="en-US"/>
        </w:rPr>
        <w:t>.</w:t>
      </w:r>
      <w:r w:rsidR="00AF3B27" w:rsidRPr="008E7095">
        <w:rPr>
          <w:rStyle w:val="FooterChar"/>
          <w:rFonts w:cs="Arial"/>
          <w:sz w:val="20"/>
          <w:szCs w:val="20"/>
          <w:lang w:val="en-US"/>
        </w:rPr>
        <w:t xml:space="preserve"> </w:t>
      </w:r>
      <w:r>
        <w:rPr>
          <w:rStyle w:val="FooterChar"/>
          <w:rFonts w:cs="Arial"/>
          <w:sz w:val="20"/>
          <w:szCs w:val="20"/>
          <w:lang w:val="en-US"/>
        </w:rPr>
        <w:t xml:space="preserve">Customer-specific expansions can thus be </w:t>
      </w:r>
      <w:r w:rsidR="006745A5">
        <w:rPr>
          <w:rStyle w:val="FooterChar"/>
          <w:rFonts w:cs="Arial"/>
          <w:sz w:val="20"/>
          <w:szCs w:val="20"/>
          <w:lang w:val="en-US"/>
        </w:rPr>
        <w:t>implemented</w:t>
      </w:r>
      <w:r w:rsidR="006745A5">
        <w:rPr>
          <w:rStyle w:val="FooterChar"/>
          <w:rFonts w:cs="Arial"/>
          <w:sz w:val="20"/>
          <w:szCs w:val="20"/>
          <w:lang w:val="en-US"/>
        </w:rPr>
        <w:t xml:space="preserve"> </w:t>
      </w:r>
      <w:r>
        <w:rPr>
          <w:rStyle w:val="FooterChar"/>
          <w:rFonts w:cs="Arial"/>
          <w:sz w:val="20"/>
          <w:szCs w:val="20"/>
          <w:lang w:val="en-US"/>
        </w:rPr>
        <w:t>easily and efficiently</w:t>
      </w:r>
      <w:r w:rsidR="00AF3B27" w:rsidRPr="008E7095">
        <w:rPr>
          <w:rStyle w:val="FooterChar"/>
          <w:rFonts w:cs="Arial"/>
          <w:sz w:val="20"/>
          <w:szCs w:val="20"/>
          <w:lang w:val="en-US"/>
        </w:rPr>
        <w:t>.</w:t>
      </w:r>
      <w:r w:rsidR="006745A5">
        <w:rPr>
          <w:rStyle w:val="FooterChar"/>
          <w:rFonts w:cs="Arial"/>
          <w:sz w:val="20"/>
          <w:szCs w:val="20"/>
          <w:lang w:val="en-US"/>
        </w:rPr>
        <w:t xml:space="preserve"> T</w:t>
      </w:r>
      <w:r>
        <w:rPr>
          <w:rStyle w:val="FooterChar"/>
          <w:rFonts w:cs="Arial"/>
          <w:sz w:val="20"/>
          <w:szCs w:val="20"/>
          <w:lang w:val="en-US"/>
        </w:rPr>
        <w:t xml:space="preserve">he </w:t>
      </w:r>
      <w:proofErr w:type="spellStart"/>
      <w:r w:rsidR="005E34AC" w:rsidRPr="008E7095">
        <w:rPr>
          <w:rFonts w:cs="Arial"/>
          <w:lang w:val="en-US"/>
        </w:rPr>
        <w:t>VMS4200</w:t>
      </w:r>
      <w:proofErr w:type="spellEnd"/>
      <w:r w:rsidR="005E34AC" w:rsidRPr="008E7095">
        <w:rPr>
          <w:rFonts w:cs="Arial"/>
          <w:lang w:val="en-US"/>
        </w:rPr>
        <w:t xml:space="preserve">/5200 </w:t>
      </w:r>
      <w:r>
        <w:rPr>
          <w:rFonts w:cs="Arial"/>
          <w:lang w:val="en-US"/>
        </w:rPr>
        <w:t xml:space="preserve">can be operated as a </w:t>
      </w:r>
      <w:r w:rsidR="00FC55BE" w:rsidRPr="008E7095">
        <w:rPr>
          <w:rStyle w:val="FooterChar"/>
          <w:rFonts w:cs="Arial"/>
          <w:sz w:val="20"/>
          <w:szCs w:val="20"/>
          <w:lang w:val="en-US"/>
        </w:rPr>
        <w:t>stand-alone</w:t>
      </w:r>
      <w:r w:rsidR="00696A0F" w:rsidRPr="008E7095">
        <w:rPr>
          <w:rStyle w:val="FooterChar"/>
          <w:rFonts w:cs="Arial"/>
          <w:sz w:val="20"/>
          <w:szCs w:val="20"/>
          <w:lang w:val="en-US"/>
        </w:rPr>
        <w:t xml:space="preserve"> </w:t>
      </w:r>
      <w:r>
        <w:rPr>
          <w:rStyle w:val="FooterChar"/>
          <w:rFonts w:cs="Arial"/>
          <w:sz w:val="20"/>
          <w:szCs w:val="20"/>
          <w:lang w:val="en-US"/>
        </w:rPr>
        <w:t>system, in combination with reading and identification systems, or with additional weighing technology</w:t>
      </w:r>
      <w:r w:rsidR="00FC55BE" w:rsidRPr="008E7095">
        <w:rPr>
          <w:rStyle w:val="FooterChar"/>
          <w:rFonts w:cs="Arial"/>
          <w:sz w:val="20"/>
          <w:szCs w:val="20"/>
          <w:lang w:val="en-US"/>
        </w:rPr>
        <w:t>.</w:t>
      </w:r>
    </w:p>
    <w:p w:rsidR="00AE31AB" w:rsidRPr="008E7095" w:rsidRDefault="00AE31AB" w:rsidP="00AF3B27">
      <w:pPr>
        <w:spacing w:after="240" w:line="240" w:lineRule="exact"/>
        <w:rPr>
          <w:rFonts w:cs="Arial"/>
          <w:szCs w:val="20"/>
          <w:lang w:val="en-US"/>
        </w:rPr>
      </w:pPr>
    </w:p>
    <w:p w:rsidR="006D7B28" w:rsidRPr="008E7095" w:rsidRDefault="001D22A5" w:rsidP="0039029C">
      <w:pPr>
        <w:spacing w:after="240"/>
        <w:rPr>
          <w:lang w:val="en-US"/>
        </w:rPr>
      </w:pPr>
      <w:r w:rsidRPr="008E7095">
        <w:rPr>
          <w:noProof/>
          <w:lang w:val="en-GB" w:eastAsia="en-GB"/>
        </w:rPr>
        <w:drawing>
          <wp:inline distT="0" distB="0" distL="0" distR="0" wp14:anchorId="04A9C0E5" wp14:editId="7F59CA49">
            <wp:extent cx="1051087" cy="935277"/>
            <wp:effectExtent l="0" t="0" r="0" b="0"/>
            <wp:docPr id="10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2547" cy="96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7B28" w:rsidRPr="008E7095">
        <w:rPr>
          <w:lang w:val="en-US"/>
        </w:rPr>
        <w:br/>
      </w:r>
      <w:r w:rsidR="0039029C">
        <w:rPr>
          <w:i/>
          <w:lang w:val="en-US"/>
        </w:rPr>
        <w:t xml:space="preserve">The </w:t>
      </w:r>
      <w:proofErr w:type="spellStart"/>
      <w:r w:rsidRPr="008E7095">
        <w:rPr>
          <w:i/>
          <w:lang w:val="en-US"/>
        </w:rPr>
        <w:t>VMS4200</w:t>
      </w:r>
      <w:proofErr w:type="spellEnd"/>
      <w:r w:rsidRPr="008E7095">
        <w:rPr>
          <w:i/>
          <w:lang w:val="en-US"/>
        </w:rPr>
        <w:t xml:space="preserve">/5200 </w:t>
      </w:r>
      <w:r w:rsidR="0039029C" w:rsidRPr="008E7095">
        <w:rPr>
          <w:i/>
          <w:lang w:val="en-US"/>
        </w:rPr>
        <w:t>Volume</w:t>
      </w:r>
      <w:r w:rsidR="0039029C">
        <w:rPr>
          <w:i/>
          <w:lang w:val="en-US"/>
        </w:rPr>
        <w:t xml:space="preserve"> Measurement S</w:t>
      </w:r>
      <w:r w:rsidR="0039029C" w:rsidRPr="008E7095">
        <w:rPr>
          <w:i/>
          <w:lang w:val="en-US"/>
        </w:rPr>
        <w:t xml:space="preserve">ystem </w:t>
      </w:r>
      <w:r w:rsidR="0039029C">
        <w:rPr>
          <w:i/>
          <w:lang w:val="en-US"/>
        </w:rPr>
        <w:t xml:space="preserve">is used for the dynamic measurement and position detection of cuboid and irregularly shaped objects on </w:t>
      </w:r>
      <w:r w:rsidRPr="008E7095">
        <w:rPr>
          <w:i/>
          <w:lang w:val="en-US"/>
        </w:rPr>
        <w:t>station</w:t>
      </w:r>
      <w:r w:rsidR="0039029C">
        <w:rPr>
          <w:i/>
          <w:lang w:val="en-US"/>
        </w:rPr>
        <w:t>ary conveyor systems</w:t>
      </w:r>
      <w:r w:rsidRPr="008E7095">
        <w:rPr>
          <w:i/>
          <w:lang w:val="en-US"/>
        </w:rPr>
        <w:t>.</w:t>
      </w:r>
    </w:p>
    <w:p w:rsidR="00E06F5C" w:rsidRPr="0086470F" w:rsidRDefault="00E06F5C" w:rsidP="00E06F5C">
      <w:pPr>
        <w:pStyle w:val="Boilerplate"/>
        <w:rPr>
          <w:lang w:val="en-US"/>
        </w:rPr>
      </w:pPr>
      <w:r w:rsidRPr="00351B1F">
        <w:rPr>
          <w:lang w:val="en-US"/>
        </w:rPr>
        <w:t>SICK is one of the world’s leading producers of sensors and sensor solutions for industrial applications. The company, founded in 1946 by Dr. Erwin Sick and based in Waldkirch-</w:t>
      </w:r>
      <w:proofErr w:type="spellStart"/>
      <w:r w:rsidRPr="00351B1F">
        <w:rPr>
          <w:lang w:val="en-US"/>
        </w:rPr>
        <w:t>im</w:t>
      </w:r>
      <w:proofErr w:type="spellEnd"/>
      <w:r w:rsidRPr="00351B1F">
        <w:rPr>
          <w:lang w:val="en-US"/>
        </w:rPr>
        <w:t>-</w:t>
      </w:r>
      <w:proofErr w:type="spellStart"/>
      <w:r w:rsidRPr="00351B1F">
        <w:rPr>
          <w:lang w:val="en-US"/>
        </w:rPr>
        <w:t>Breisgau</w:t>
      </w:r>
      <w:proofErr w:type="spellEnd"/>
      <w:r w:rsidRPr="00351B1F">
        <w:rPr>
          <w:lang w:val="en-US"/>
        </w:rPr>
        <w:t xml:space="preserve"> near Freiburg, is a technology and market leader </w:t>
      </w:r>
      <w:r>
        <w:rPr>
          <w:lang w:val="en-US"/>
        </w:rPr>
        <w:t xml:space="preserve">with a global presence – with </w:t>
      </w:r>
      <w:r w:rsidRPr="00351B1F">
        <w:rPr>
          <w:lang w:val="en-US"/>
        </w:rPr>
        <w:t xml:space="preserve">more than 50 subsidiaries and associated companies, as well as numerous sales offices. </w:t>
      </w:r>
      <w:r>
        <w:rPr>
          <w:lang w:val="en-US"/>
        </w:rPr>
        <w:t xml:space="preserve">SICK achieved Group sales of about EUR 1.5 bn. in the 2017 fiscal year with almost </w:t>
      </w:r>
      <w:r w:rsidRPr="001C79F2">
        <w:rPr>
          <w:lang w:val="en-US"/>
        </w:rPr>
        <w:t>9</w:t>
      </w:r>
      <w:r>
        <w:rPr>
          <w:lang w:val="en-US"/>
        </w:rPr>
        <w:t>,</w:t>
      </w:r>
      <w:r w:rsidRPr="001C79F2">
        <w:rPr>
          <w:lang w:val="en-US"/>
        </w:rPr>
        <w:t xml:space="preserve">000 </w:t>
      </w:r>
      <w:r>
        <w:rPr>
          <w:lang w:val="en-US"/>
        </w:rPr>
        <w:t>employees worldwide</w:t>
      </w:r>
      <w:r w:rsidRPr="001C79F2">
        <w:rPr>
          <w:lang w:val="en-US"/>
        </w:rPr>
        <w:t>.</w:t>
      </w:r>
      <w:r>
        <w:rPr>
          <w:lang w:val="en-US"/>
        </w:rPr>
        <w:br/>
      </w:r>
      <w:r w:rsidRPr="001C79F2">
        <w:rPr>
          <w:lang w:val="en-US"/>
        </w:rPr>
        <w:br/>
      </w:r>
      <w:r>
        <w:rPr>
          <w:lang w:val="en-US"/>
        </w:rPr>
        <w:t xml:space="preserve">Further information on </w:t>
      </w:r>
      <w:r w:rsidRPr="001C79F2">
        <w:rPr>
          <w:lang w:val="en-US"/>
        </w:rPr>
        <w:t xml:space="preserve">SICK </w:t>
      </w:r>
      <w:r>
        <w:rPr>
          <w:lang w:val="en-US"/>
        </w:rPr>
        <w:t xml:space="preserve">is available at </w:t>
      </w:r>
      <w:r w:rsidRPr="001C79F2">
        <w:rPr>
          <w:lang w:val="en-US"/>
        </w:rPr>
        <w:t>http://www.sick.com</w:t>
      </w:r>
      <w:r>
        <w:rPr>
          <w:lang w:val="en-US"/>
        </w:rPr>
        <w:t>.</w:t>
      </w:r>
    </w:p>
    <w:p w:rsidR="00E06F5C" w:rsidRPr="007D4626" w:rsidRDefault="00E06F5C" w:rsidP="00E06F5C">
      <w:pPr>
        <w:rPr>
          <w:rFonts w:cs="Arial"/>
          <w:b/>
          <w:color w:val="4F81BD" w:themeColor="accent1"/>
          <w:szCs w:val="28"/>
          <w:lang w:val="en-US"/>
        </w:rPr>
      </w:pPr>
    </w:p>
    <w:p w:rsidR="00E06F5C" w:rsidRPr="007D4626" w:rsidRDefault="00E06F5C" w:rsidP="00E06F5C">
      <w:pPr>
        <w:rPr>
          <w:rFonts w:cs="Arial"/>
          <w:color w:val="4F81BD" w:themeColor="accent1"/>
          <w:lang w:val="en-US"/>
        </w:rPr>
      </w:pPr>
      <w:r w:rsidRPr="007D4626">
        <w:rPr>
          <w:rFonts w:cs="Arial"/>
          <w:b/>
          <w:color w:val="4F81BD" w:themeColor="accent1"/>
          <w:szCs w:val="28"/>
          <w:lang w:val="en-US"/>
        </w:rPr>
        <w:t>Press</w:t>
      </w:r>
      <w:r>
        <w:rPr>
          <w:rFonts w:cs="Arial"/>
          <w:b/>
          <w:color w:val="4F81BD" w:themeColor="accent1"/>
          <w:szCs w:val="28"/>
          <w:lang w:val="en-US"/>
        </w:rPr>
        <w:t xml:space="preserve"> c</w:t>
      </w:r>
      <w:r w:rsidRPr="007D4626">
        <w:rPr>
          <w:rFonts w:cs="Arial"/>
          <w:b/>
          <w:color w:val="4F81BD" w:themeColor="accent1"/>
          <w:szCs w:val="28"/>
          <w:lang w:val="en-US"/>
        </w:rPr>
        <w:t>onta</w:t>
      </w:r>
      <w:r>
        <w:rPr>
          <w:rFonts w:cs="Arial"/>
          <w:b/>
          <w:color w:val="4F81BD" w:themeColor="accent1"/>
          <w:szCs w:val="28"/>
          <w:lang w:val="en-US"/>
        </w:rPr>
        <w:t>c</w:t>
      </w:r>
      <w:r w:rsidRPr="007D4626">
        <w:rPr>
          <w:rFonts w:cs="Arial"/>
          <w:b/>
          <w:color w:val="4F81BD" w:themeColor="accent1"/>
          <w:szCs w:val="28"/>
          <w:lang w:val="en-US"/>
        </w:rPr>
        <w:t>t:</w:t>
      </w:r>
      <w:r w:rsidRPr="007D4626">
        <w:rPr>
          <w:rFonts w:cs="Arial"/>
          <w:color w:val="4F81BD" w:themeColor="accent1"/>
          <w:lang w:val="en-US"/>
        </w:rPr>
        <w:t xml:space="preserve"> </w:t>
      </w:r>
    </w:p>
    <w:p w:rsidR="00E06F5C" w:rsidRPr="007D4626" w:rsidRDefault="00E06F5C" w:rsidP="00E06F5C">
      <w:pPr>
        <w:rPr>
          <w:rFonts w:cs="Arial"/>
          <w:color w:val="4F81BD" w:themeColor="accent1"/>
          <w:lang w:val="en-US"/>
        </w:rPr>
      </w:pPr>
      <w:r>
        <w:rPr>
          <w:rFonts w:cs="Arial"/>
          <w:color w:val="4F81BD" w:themeColor="accent1"/>
          <w:lang w:val="en-US"/>
        </w:rPr>
        <w:t xml:space="preserve">Ms </w:t>
      </w:r>
      <w:r w:rsidRPr="007D4626">
        <w:rPr>
          <w:rFonts w:cs="Arial"/>
          <w:color w:val="4F81BD" w:themeColor="accent1"/>
          <w:lang w:val="en-US"/>
        </w:rPr>
        <w:t xml:space="preserve">Melanie </w:t>
      </w:r>
      <w:proofErr w:type="spellStart"/>
      <w:r w:rsidRPr="007D4626">
        <w:rPr>
          <w:rFonts w:cs="Arial"/>
          <w:color w:val="4F81BD" w:themeColor="accent1"/>
          <w:lang w:val="en-US"/>
        </w:rPr>
        <w:t>Jendro</w:t>
      </w:r>
      <w:proofErr w:type="spellEnd"/>
      <w:r w:rsidRPr="007D4626">
        <w:rPr>
          <w:rFonts w:cs="Arial"/>
          <w:color w:val="4F81BD" w:themeColor="accent1"/>
          <w:lang w:val="en-US"/>
        </w:rPr>
        <w:t>, Public Relations, SICK AG, Waldkirch</w:t>
      </w:r>
    </w:p>
    <w:p w:rsidR="00E06F5C" w:rsidRDefault="00E06F5C" w:rsidP="00E06F5C">
      <w:pPr>
        <w:rPr>
          <w:rFonts w:cs="Arial"/>
          <w:color w:val="4F81BD" w:themeColor="accent1"/>
          <w:lang w:val="en-US"/>
        </w:rPr>
      </w:pPr>
      <w:r w:rsidRPr="007D4626">
        <w:rPr>
          <w:rFonts w:cs="Arial"/>
          <w:color w:val="4F81BD" w:themeColor="accent1"/>
          <w:lang w:val="en-US"/>
        </w:rPr>
        <w:t>Tel</w:t>
      </w:r>
      <w:r>
        <w:rPr>
          <w:rFonts w:cs="Arial"/>
          <w:color w:val="4F81BD" w:themeColor="accent1"/>
          <w:lang w:val="en-US"/>
        </w:rPr>
        <w:t>.</w:t>
      </w:r>
      <w:r w:rsidRPr="007D4626">
        <w:rPr>
          <w:rFonts w:cs="Arial"/>
          <w:color w:val="4F81BD" w:themeColor="accent1"/>
          <w:lang w:val="en-US"/>
        </w:rPr>
        <w:t xml:space="preserve">: +49 </w:t>
      </w:r>
      <w:r>
        <w:rPr>
          <w:rFonts w:cs="Arial"/>
          <w:color w:val="4F81BD" w:themeColor="accent1"/>
          <w:lang w:val="en-US"/>
        </w:rPr>
        <w:t>(0)</w:t>
      </w:r>
      <w:r w:rsidRPr="007D4626">
        <w:rPr>
          <w:rFonts w:cs="Arial"/>
          <w:color w:val="4F81BD" w:themeColor="accent1"/>
          <w:lang w:val="en-US"/>
        </w:rPr>
        <w:t>7681 202-4183</w:t>
      </w:r>
    </w:p>
    <w:p w:rsidR="00E06F5C" w:rsidRPr="007D4626" w:rsidRDefault="00E06F5C" w:rsidP="00E06F5C">
      <w:pPr>
        <w:rPr>
          <w:rFonts w:cs="Arial"/>
          <w:color w:val="4F81BD" w:themeColor="accent1"/>
          <w:lang w:val="en-US"/>
        </w:rPr>
      </w:pPr>
      <w:proofErr w:type="gramStart"/>
      <w:r>
        <w:rPr>
          <w:rFonts w:cs="Arial"/>
          <w:color w:val="4F81BD" w:themeColor="accent1"/>
          <w:lang w:val="en-US"/>
        </w:rPr>
        <w:t>e-</w:t>
      </w:r>
      <w:r w:rsidRPr="007D4626">
        <w:rPr>
          <w:rFonts w:cs="Arial"/>
          <w:color w:val="4F81BD" w:themeColor="accent1"/>
          <w:lang w:val="en-US"/>
        </w:rPr>
        <w:t>mail</w:t>
      </w:r>
      <w:proofErr w:type="gramEnd"/>
      <w:r w:rsidRPr="007D4626">
        <w:rPr>
          <w:rFonts w:cs="Arial"/>
          <w:color w:val="4F81BD" w:themeColor="accent1"/>
          <w:lang w:val="en-US"/>
        </w:rPr>
        <w:t>: melanie.jendro@sick.de</w:t>
      </w:r>
    </w:p>
    <w:p w:rsidR="001F1DDB" w:rsidRPr="008E7095" w:rsidRDefault="001F1DDB" w:rsidP="00AD6110">
      <w:pPr>
        <w:jc w:val="both"/>
        <w:rPr>
          <w:rFonts w:cs="Arial"/>
          <w:b/>
          <w:color w:val="4F81BD" w:themeColor="accent1"/>
          <w:szCs w:val="28"/>
          <w:lang w:val="en-US"/>
        </w:rPr>
      </w:pPr>
    </w:p>
    <w:p w:rsidR="008F1257" w:rsidRPr="008E7095" w:rsidRDefault="008F1257" w:rsidP="00FD5900">
      <w:pPr>
        <w:rPr>
          <w:rFonts w:cs="Arial"/>
          <w:color w:val="4F81BD" w:themeColor="accent1"/>
          <w:lang w:val="en-US"/>
        </w:rPr>
      </w:pPr>
    </w:p>
    <w:sectPr w:rsidR="008F1257" w:rsidRPr="008E7095" w:rsidSect="00D3650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24" w:rsidRDefault="00644524" w:rsidP="00CB0E99">
      <w:pPr>
        <w:spacing w:line="240" w:lineRule="auto"/>
      </w:pPr>
      <w:r>
        <w:separator/>
      </w:r>
    </w:p>
  </w:endnote>
  <w:endnote w:type="continuationSeparator" w:id="0">
    <w:p w:rsidR="00644524" w:rsidRDefault="00644524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E06F5C" w:rsidP="00E06F5C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26723F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26723F" w:rsidRPr="00E273D4">
      <w:rPr>
        <w:sz w:val="14"/>
        <w:szCs w:val="14"/>
      </w:rPr>
      <w:fldChar w:fldCharType="separate"/>
    </w:r>
    <w:r w:rsidR="00870656">
      <w:rPr>
        <w:noProof/>
        <w:sz w:val="14"/>
        <w:szCs w:val="14"/>
      </w:rPr>
      <w:t>3</w:t>
    </w:r>
    <w:r w:rsidR="0026723F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496F6C">
      <w:rPr>
        <w:noProof/>
        <w:sz w:val="14"/>
        <w:szCs w:val="14"/>
      </w:rPr>
      <w:fldChar w:fldCharType="begin"/>
    </w:r>
    <w:r w:rsidR="00496F6C">
      <w:rPr>
        <w:noProof/>
        <w:sz w:val="14"/>
        <w:szCs w:val="14"/>
      </w:rPr>
      <w:instrText xml:space="preserve"> NUMPAGES   \* MERGEFORMAT </w:instrText>
    </w:r>
    <w:r w:rsidR="00496F6C">
      <w:rPr>
        <w:noProof/>
        <w:sz w:val="14"/>
        <w:szCs w:val="14"/>
      </w:rPr>
      <w:fldChar w:fldCharType="separate"/>
    </w:r>
    <w:r w:rsidR="00870656">
      <w:rPr>
        <w:noProof/>
        <w:sz w:val="14"/>
        <w:szCs w:val="14"/>
      </w:rPr>
      <w:t>3</w:t>
    </w:r>
    <w:r w:rsidR="00496F6C"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24" w:rsidRDefault="00644524" w:rsidP="00CB0E99">
      <w:pPr>
        <w:spacing w:line="240" w:lineRule="auto"/>
      </w:pPr>
      <w:r>
        <w:separator/>
      </w:r>
    </w:p>
  </w:footnote>
  <w:footnote w:type="continuationSeparator" w:id="0">
    <w:p w:rsidR="00644524" w:rsidRDefault="00644524" w:rsidP="00CB0E99">
      <w:pPr>
        <w:spacing w:line="240" w:lineRule="auto"/>
      </w:pPr>
      <w:r>
        <w:continuationSeparator/>
      </w:r>
    </w:p>
  </w:footnote>
  <w:footnote w:id="1">
    <w:p w:rsidR="00412DE5" w:rsidRPr="00412DE5" w:rsidRDefault="00412DE5" w:rsidP="00412DE5">
      <w:pPr>
        <w:pStyle w:val="FootnoteText"/>
        <w:rPr>
          <w:lang w:val="en-GB"/>
        </w:rPr>
      </w:pPr>
      <w:r w:rsidRPr="00412DE5">
        <w:rPr>
          <w:rStyle w:val="FootnoteReference"/>
          <w:highlight w:val="yellow"/>
        </w:rPr>
        <w:footnoteRef/>
      </w:r>
      <w:r w:rsidRPr="00412DE5">
        <w:rPr>
          <w:highlight w:val="yellow"/>
        </w:rPr>
        <w:t xml:space="preserve"> </w:t>
      </w:r>
      <w:r w:rsidRPr="00412DE5">
        <w:rPr>
          <w:highlight w:val="yellow"/>
          <w:lang w:val="en-GB"/>
        </w:rPr>
        <w:t>This is surely not such a major difference, or is it? After all, the article talked about “</w:t>
      </w:r>
      <w:r w:rsidRPr="00412DE5">
        <w:rPr>
          <w:highlight w:val="yellow"/>
          <w:lang w:val="en-US"/>
        </w:rPr>
        <w:t>sizes of up to 5,500 mm x 1,600 mm x 1,100 mm” – which is very different.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0A7E1740" wp14:editId="224EA0A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E06F5C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PRESSE</w:t>
    </w:r>
    <w:r w:rsidR="00E06F5C">
      <w:rPr>
        <w:rStyle w:val="TitleChar"/>
        <w:rFonts w:eastAsia="Calibri"/>
      </w:rPr>
      <w:t xml:space="preserve">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val="en-GB" w:eastAsia="en-GB"/>
      </w:rPr>
      <w:drawing>
        <wp:anchor distT="0" distB="0" distL="114300" distR="114300" simplePos="0" relativeHeight="251658240" behindDoc="1" locked="0" layoutInCell="1" allowOverlap="1" wp14:anchorId="3D752B09" wp14:editId="5300DD5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4"/>
    <w:rsid w:val="000077BD"/>
    <w:rsid w:val="00021F17"/>
    <w:rsid w:val="00030573"/>
    <w:rsid w:val="00040060"/>
    <w:rsid w:val="00047437"/>
    <w:rsid w:val="00076E91"/>
    <w:rsid w:val="0008423C"/>
    <w:rsid w:val="000C4180"/>
    <w:rsid w:val="000E2D3C"/>
    <w:rsid w:val="000F3E25"/>
    <w:rsid w:val="000F5C66"/>
    <w:rsid w:val="001310B9"/>
    <w:rsid w:val="00144B8E"/>
    <w:rsid w:val="0015775E"/>
    <w:rsid w:val="00161D1B"/>
    <w:rsid w:val="00166571"/>
    <w:rsid w:val="0017428D"/>
    <w:rsid w:val="00187770"/>
    <w:rsid w:val="00190A9B"/>
    <w:rsid w:val="00191D73"/>
    <w:rsid w:val="001A1CE1"/>
    <w:rsid w:val="001A5682"/>
    <w:rsid w:val="001B3A32"/>
    <w:rsid w:val="001C6197"/>
    <w:rsid w:val="001C77A6"/>
    <w:rsid w:val="001D22A5"/>
    <w:rsid w:val="001E3B82"/>
    <w:rsid w:val="001E47B4"/>
    <w:rsid w:val="001E51CD"/>
    <w:rsid w:val="001F1DDB"/>
    <w:rsid w:val="002011CF"/>
    <w:rsid w:val="00215810"/>
    <w:rsid w:val="00216883"/>
    <w:rsid w:val="00227C3D"/>
    <w:rsid w:val="002303F2"/>
    <w:rsid w:val="00241027"/>
    <w:rsid w:val="00243368"/>
    <w:rsid w:val="002451BB"/>
    <w:rsid w:val="00246DAA"/>
    <w:rsid w:val="0025113F"/>
    <w:rsid w:val="00251B7C"/>
    <w:rsid w:val="00256F40"/>
    <w:rsid w:val="002610B2"/>
    <w:rsid w:val="0026723F"/>
    <w:rsid w:val="0028330A"/>
    <w:rsid w:val="00286D84"/>
    <w:rsid w:val="002B10E3"/>
    <w:rsid w:val="002C16DF"/>
    <w:rsid w:val="002C2613"/>
    <w:rsid w:val="002E1412"/>
    <w:rsid w:val="00303BF2"/>
    <w:rsid w:val="00304327"/>
    <w:rsid w:val="00307D33"/>
    <w:rsid w:val="00311305"/>
    <w:rsid w:val="00333755"/>
    <w:rsid w:val="00365DDC"/>
    <w:rsid w:val="00376DDE"/>
    <w:rsid w:val="00377DF0"/>
    <w:rsid w:val="0039029C"/>
    <w:rsid w:val="00390C85"/>
    <w:rsid w:val="00392F4D"/>
    <w:rsid w:val="003B7380"/>
    <w:rsid w:val="003C4BF5"/>
    <w:rsid w:val="00411E0B"/>
    <w:rsid w:val="00412DE5"/>
    <w:rsid w:val="00414152"/>
    <w:rsid w:val="00453A08"/>
    <w:rsid w:val="00473AD4"/>
    <w:rsid w:val="004742CC"/>
    <w:rsid w:val="00496F6C"/>
    <w:rsid w:val="004C0147"/>
    <w:rsid w:val="004D5858"/>
    <w:rsid w:val="004D70DF"/>
    <w:rsid w:val="005027F6"/>
    <w:rsid w:val="00513CA0"/>
    <w:rsid w:val="00514A5D"/>
    <w:rsid w:val="00546242"/>
    <w:rsid w:val="00547286"/>
    <w:rsid w:val="005554B4"/>
    <w:rsid w:val="005774AB"/>
    <w:rsid w:val="005864EF"/>
    <w:rsid w:val="00592FFC"/>
    <w:rsid w:val="005977D2"/>
    <w:rsid w:val="005B4F2A"/>
    <w:rsid w:val="005B77F2"/>
    <w:rsid w:val="005D160E"/>
    <w:rsid w:val="005E34AC"/>
    <w:rsid w:val="005E5097"/>
    <w:rsid w:val="005E790D"/>
    <w:rsid w:val="005F0DE6"/>
    <w:rsid w:val="005F4798"/>
    <w:rsid w:val="00620BA5"/>
    <w:rsid w:val="006374FF"/>
    <w:rsid w:val="00637F15"/>
    <w:rsid w:val="0064024B"/>
    <w:rsid w:val="00643B62"/>
    <w:rsid w:val="00644524"/>
    <w:rsid w:val="00662A07"/>
    <w:rsid w:val="00673826"/>
    <w:rsid w:val="006745A5"/>
    <w:rsid w:val="00682161"/>
    <w:rsid w:val="00696A0F"/>
    <w:rsid w:val="006A592A"/>
    <w:rsid w:val="006A725F"/>
    <w:rsid w:val="006C5AFB"/>
    <w:rsid w:val="006D7B28"/>
    <w:rsid w:val="006D7DA2"/>
    <w:rsid w:val="006F035E"/>
    <w:rsid w:val="006F09FE"/>
    <w:rsid w:val="006F6DE2"/>
    <w:rsid w:val="00721ACC"/>
    <w:rsid w:val="00725A66"/>
    <w:rsid w:val="00731011"/>
    <w:rsid w:val="00735B1C"/>
    <w:rsid w:val="0074123D"/>
    <w:rsid w:val="00744175"/>
    <w:rsid w:val="0075680B"/>
    <w:rsid w:val="0077446D"/>
    <w:rsid w:val="00777B54"/>
    <w:rsid w:val="00796E1A"/>
    <w:rsid w:val="0079794B"/>
    <w:rsid w:val="007A0763"/>
    <w:rsid w:val="007B152C"/>
    <w:rsid w:val="007C15EE"/>
    <w:rsid w:val="007D7404"/>
    <w:rsid w:val="007E6CE3"/>
    <w:rsid w:val="007F0429"/>
    <w:rsid w:val="0085698F"/>
    <w:rsid w:val="00870656"/>
    <w:rsid w:val="00870BEF"/>
    <w:rsid w:val="0087242A"/>
    <w:rsid w:val="00874D06"/>
    <w:rsid w:val="008940AA"/>
    <w:rsid w:val="008B6429"/>
    <w:rsid w:val="008C21FC"/>
    <w:rsid w:val="008E7095"/>
    <w:rsid w:val="008F1257"/>
    <w:rsid w:val="00910D8D"/>
    <w:rsid w:val="009368E2"/>
    <w:rsid w:val="00944731"/>
    <w:rsid w:val="00981AE6"/>
    <w:rsid w:val="00982694"/>
    <w:rsid w:val="009C1042"/>
    <w:rsid w:val="009C7C76"/>
    <w:rsid w:val="00A27703"/>
    <w:rsid w:val="00A33D14"/>
    <w:rsid w:val="00A4395C"/>
    <w:rsid w:val="00A4733D"/>
    <w:rsid w:val="00A775E9"/>
    <w:rsid w:val="00A836A5"/>
    <w:rsid w:val="00A844AA"/>
    <w:rsid w:val="00A863F5"/>
    <w:rsid w:val="00AA2393"/>
    <w:rsid w:val="00AB0A33"/>
    <w:rsid w:val="00AD201A"/>
    <w:rsid w:val="00AD6110"/>
    <w:rsid w:val="00AE31AB"/>
    <w:rsid w:val="00AE39C0"/>
    <w:rsid w:val="00AE448A"/>
    <w:rsid w:val="00AE4A53"/>
    <w:rsid w:val="00AE782F"/>
    <w:rsid w:val="00AF3B27"/>
    <w:rsid w:val="00B03194"/>
    <w:rsid w:val="00B123CA"/>
    <w:rsid w:val="00B30C5E"/>
    <w:rsid w:val="00B31D5B"/>
    <w:rsid w:val="00B418F4"/>
    <w:rsid w:val="00B54F8A"/>
    <w:rsid w:val="00B56930"/>
    <w:rsid w:val="00B80D40"/>
    <w:rsid w:val="00B90EED"/>
    <w:rsid w:val="00BA26EB"/>
    <w:rsid w:val="00BC6C05"/>
    <w:rsid w:val="00BD1EED"/>
    <w:rsid w:val="00BD2BE3"/>
    <w:rsid w:val="00C02C79"/>
    <w:rsid w:val="00C04E45"/>
    <w:rsid w:val="00C06A93"/>
    <w:rsid w:val="00C12885"/>
    <w:rsid w:val="00C15633"/>
    <w:rsid w:val="00C22B42"/>
    <w:rsid w:val="00C2513D"/>
    <w:rsid w:val="00C27B9E"/>
    <w:rsid w:val="00C3606D"/>
    <w:rsid w:val="00C52BF2"/>
    <w:rsid w:val="00C5314F"/>
    <w:rsid w:val="00C71A04"/>
    <w:rsid w:val="00C7643D"/>
    <w:rsid w:val="00C84DBD"/>
    <w:rsid w:val="00C8714A"/>
    <w:rsid w:val="00C92212"/>
    <w:rsid w:val="00CB0709"/>
    <w:rsid w:val="00CB0E99"/>
    <w:rsid w:val="00CB6416"/>
    <w:rsid w:val="00CC083F"/>
    <w:rsid w:val="00CC4B35"/>
    <w:rsid w:val="00CE1879"/>
    <w:rsid w:val="00CF3893"/>
    <w:rsid w:val="00CF59BD"/>
    <w:rsid w:val="00D1497E"/>
    <w:rsid w:val="00D36503"/>
    <w:rsid w:val="00D51C0B"/>
    <w:rsid w:val="00D5574F"/>
    <w:rsid w:val="00D623B9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3746"/>
    <w:rsid w:val="00E04E05"/>
    <w:rsid w:val="00E06F5C"/>
    <w:rsid w:val="00E21B49"/>
    <w:rsid w:val="00E273D4"/>
    <w:rsid w:val="00E27567"/>
    <w:rsid w:val="00E32DD4"/>
    <w:rsid w:val="00E33724"/>
    <w:rsid w:val="00E43D52"/>
    <w:rsid w:val="00E753B2"/>
    <w:rsid w:val="00E91529"/>
    <w:rsid w:val="00EB7843"/>
    <w:rsid w:val="00EC412D"/>
    <w:rsid w:val="00ED34D2"/>
    <w:rsid w:val="00ED6BA8"/>
    <w:rsid w:val="00EE67CC"/>
    <w:rsid w:val="00F05A05"/>
    <w:rsid w:val="00F17459"/>
    <w:rsid w:val="00F235D8"/>
    <w:rsid w:val="00F52337"/>
    <w:rsid w:val="00F5454F"/>
    <w:rsid w:val="00F7375F"/>
    <w:rsid w:val="00F848FF"/>
    <w:rsid w:val="00F92ADD"/>
    <w:rsid w:val="00F94051"/>
    <w:rsid w:val="00FA43DE"/>
    <w:rsid w:val="00FB0FEE"/>
    <w:rsid w:val="00FC55BE"/>
    <w:rsid w:val="00FC781C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f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DE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DE5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12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DE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DE5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12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500E-A983-4481-BB78-BB12C177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181</TotalTime>
  <Pages>3</Pages>
  <Words>1115</Words>
  <Characters>6512</Characters>
  <Application>Microsoft Office Word</Application>
  <DocSecurity>0</DocSecurity>
  <Lines>93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Besitzer</dc:creator>
  <cp:lastModifiedBy>Richard Dennis</cp:lastModifiedBy>
  <cp:revision>9</cp:revision>
  <cp:lastPrinted>2019-02-11T11:25:00Z</cp:lastPrinted>
  <dcterms:created xsi:type="dcterms:W3CDTF">2019-02-08T11:13:00Z</dcterms:created>
  <dcterms:modified xsi:type="dcterms:W3CDTF">2019-02-12T10:46:00Z</dcterms:modified>
</cp:coreProperties>
</file>